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F27F5" w14:textId="1FD05883" w:rsidR="00CF4193" w:rsidRPr="00C66645" w:rsidRDefault="00CF4193" w:rsidP="00600729">
      <w:pPr>
        <w:spacing w:after="0" w:line="240" w:lineRule="auto"/>
        <w:jc w:val="center"/>
        <w:rPr>
          <w:rFonts w:ascii="Times New Roman Bold" w:eastAsia="Times New Roman" w:hAnsi="Times New Roman Bold"/>
          <w:b/>
          <w:bCs/>
          <w:kern w:val="0"/>
          <w:sz w:val="26"/>
          <w:szCs w:val="28"/>
          <w:rtl/>
          <w14:ligatures w14:val="none"/>
        </w:rPr>
      </w:pPr>
      <w:r w:rsidRPr="000E498C">
        <w:rPr>
          <w:rFonts w:ascii="Times New Roman Bold" w:eastAsia="Times New Roman" w:hAnsi="Times New Roman Bold"/>
          <w:b/>
          <w:bCs/>
          <w:kern w:val="0"/>
          <w:sz w:val="26"/>
          <w:szCs w:val="28"/>
          <w:rtl/>
          <w14:ligatures w14:val="none"/>
        </w:rPr>
        <w:t>کالبدشکافی یک شکست</w:t>
      </w:r>
      <w:r w:rsidR="005949EF">
        <w:rPr>
          <w:rFonts w:ascii="Times New Roman Bold" w:eastAsia="Times New Roman" w:hAnsi="Times New Roman Bold"/>
          <w:b/>
          <w:bCs/>
          <w:kern w:val="0"/>
          <w:sz w:val="26"/>
          <w:szCs w:val="28"/>
          <w:rtl/>
          <w14:ligatures w14:val="none"/>
        </w:rPr>
        <w:t>:</w:t>
      </w:r>
      <w:r w:rsidRPr="000E498C">
        <w:rPr>
          <w:rFonts w:ascii="Times New Roman Bold" w:eastAsia="Times New Roman" w:hAnsi="Times New Roman Bold"/>
          <w:b/>
          <w:bCs/>
          <w:kern w:val="0"/>
          <w:sz w:val="26"/>
          <w:szCs w:val="28"/>
          <w:rtl/>
          <w14:ligatures w14:val="none"/>
        </w:rPr>
        <w:t xml:space="preserve"> </w:t>
      </w:r>
      <w:r>
        <w:rPr>
          <w:rFonts w:ascii="Times New Roman Bold" w:eastAsia="Times New Roman" w:hAnsi="Times New Roman Bold" w:hint="cs"/>
          <w:b/>
          <w:bCs/>
          <w:kern w:val="0"/>
          <w:sz w:val="26"/>
          <w:szCs w:val="28"/>
          <w:rtl/>
          <w14:ligatures w14:val="none"/>
        </w:rPr>
        <w:t>تحلیل شکاف میان نظریات برنامه‌ریزان شهری و مسائل واقعی حاکم بر سکونت‌گاه‌های غیررسمی</w:t>
      </w:r>
      <w:r w:rsidR="005949EF">
        <w:rPr>
          <w:rFonts w:ascii="Times New Roman Bold" w:eastAsia="Times New Roman" w:hAnsi="Times New Roman Bold" w:hint="cs"/>
          <w:b/>
          <w:bCs/>
          <w:kern w:val="0"/>
          <w:sz w:val="26"/>
          <w:szCs w:val="28"/>
          <w:rtl/>
          <w14:ligatures w14:val="none"/>
        </w:rPr>
        <w:t>:</w:t>
      </w:r>
      <w:r>
        <w:rPr>
          <w:rFonts w:ascii="Times New Roman Bold" w:eastAsia="Times New Roman" w:hAnsi="Times New Roman Bold" w:hint="cs"/>
          <w:b/>
          <w:bCs/>
          <w:kern w:val="0"/>
          <w:sz w:val="26"/>
          <w:szCs w:val="28"/>
          <w:rtl/>
          <w14:ligatures w14:val="none"/>
        </w:rPr>
        <w:t xml:space="preserve"> مطالعه موردی کمپ بی بندر امام خمینی</w:t>
      </w:r>
    </w:p>
    <w:p w14:paraId="496AECA2" w14:textId="12E25125" w:rsidR="00BE4658" w:rsidRPr="00BE4658" w:rsidRDefault="00582AF0" w:rsidP="00600729">
      <w:pPr>
        <w:spacing w:after="0" w:line="240" w:lineRule="auto"/>
        <w:jc w:val="center"/>
        <w:rPr>
          <w:rFonts w:ascii="Times New Roman Bold" w:eastAsia="Times New Roman" w:hAnsi="Times New Roman Bold"/>
          <w:kern w:val="0"/>
          <w:szCs w:val="22"/>
          <w:vertAlign w:val="superscript"/>
          <w:rtl/>
          <w14:ligatures w14:val="none"/>
        </w:rPr>
      </w:pPr>
      <w:r w:rsidRPr="00BE4658">
        <w:rPr>
          <w:rFonts w:ascii="Times New Roman Bold" w:eastAsia="Times New Roman" w:hAnsi="Times New Roman Bold" w:hint="cs"/>
          <w:kern w:val="0"/>
          <w:szCs w:val="22"/>
          <w:rtl/>
          <w14:ligatures w14:val="none"/>
        </w:rPr>
        <w:t>امیرمحمد یوسفی</w:t>
      </w:r>
      <w:r>
        <w:rPr>
          <w:rFonts w:ascii="Times New Roman Bold" w:eastAsia="Times New Roman" w:hAnsi="Times New Roman Bold" w:hint="cs"/>
          <w:kern w:val="0"/>
          <w:szCs w:val="22"/>
          <w:vertAlign w:val="superscript"/>
          <w:rtl/>
          <w14:ligatures w14:val="none"/>
        </w:rPr>
        <w:t>1</w:t>
      </w:r>
      <w:r w:rsidRPr="00BE4658">
        <w:rPr>
          <w:rFonts w:ascii="Times New Roman Bold" w:eastAsia="Times New Roman" w:hAnsi="Times New Roman Bold" w:hint="cs"/>
          <w:kern w:val="0"/>
          <w:szCs w:val="22"/>
          <w:rtl/>
          <w14:ligatures w14:val="none"/>
        </w:rPr>
        <w:t xml:space="preserve"> </w:t>
      </w:r>
      <w:r w:rsidR="00BE4658" w:rsidRPr="00BE4658">
        <w:rPr>
          <w:rFonts w:ascii="Times New Roman Bold" w:eastAsia="Times New Roman" w:hAnsi="Times New Roman Bold" w:hint="cs"/>
          <w:kern w:val="0"/>
          <w:szCs w:val="22"/>
          <w:rtl/>
          <w14:ligatures w14:val="none"/>
        </w:rPr>
        <w:t>محمدصالح شکوهی بیدهندی</w:t>
      </w:r>
      <w:r w:rsidR="00BE4658" w:rsidRPr="00BE4658">
        <w:rPr>
          <w:rFonts w:ascii="Times New Roman Bold" w:eastAsia="Times New Roman" w:hAnsi="Times New Roman Bold" w:hint="cs"/>
          <w:kern w:val="0"/>
          <w:szCs w:val="22"/>
          <w:vertAlign w:val="superscript"/>
          <w:rtl/>
          <w14:ligatures w14:val="none"/>
        </w:rPr>
        <w:t>*</w:t>
      </w:r>
      <w:r>
        <w:rPr>
          <w:rFonts w:ascii="Times New Roman Bold" w:eastAsia="Times New Roman" w:hAnsi="Times New Roman Bold" w:hint="cs"/>
          <w:kern w:val="0"/>
          <w:szCs w:val="22"/>
          <w:vertAlign w:val="superscript"/>
          <w:rtl/>
          <w14:ligatures w14:val="none"/>
        </w:rPr>
        <w:t>2</w:t>
      </w:r>
      <w:r w:rsidR="00BE4658" w:rsidRPr="00BE4658">
        <w:rPr>
          <w:rFonts w:ascii="Times New Roman Bold" w:eastAsia="Times New Roman" w:hAnsi="Times New Roman Bold" w:hint="cs"/>
          <w:kern w:val="0"/>
          <w:szCs w:val="22"/>
          <w:rtl/>
          <w14:ligatures w14:val="none"/>
        </w:rPr>
        <w:t xml:space="preserve"> امین محتاج الله یزدی</w:t>
      </w:r>
      <w:r w:rsidR="00C26CD7">
        <w:rPr>
          <w:rFonts w:ascii="Times New Roman Bold" w:eastAsia="Times New Roman" w:hAnsi="Times New Roman Bold" w:hint="cs"/>
          <w:kern w:val="0"/>
          <w:szCs w:val="22"/>
          <w:vertAlign w:val="superscript"/>
          <w:rtl/>
          <w14:ligatures w14:val="none"/>
        </w:rPr>
        <w:t>3</w:t>
      </w:r>
    </w:p>
    <w:p w14:paraId="3D5BCC4A" w14:textId="28C626B3" w:rsidR="00BE4658" w:rsidRDefault="00582AF0" w:rsidP="00600729">
      <w:pPr>
        <w:spacing w:after="0" w:line="240" w:lineRule="auto"/>
        <w:jc w:val="center"/>
        <w:rPr>
          <w:rFonts w:ascii="Times New Roman Bold" w:eastAsia="Times New Roman" w:hAnsi="Times New Roman Bold"/>
          <w:kern w:val="0"/>
          <w:szCs w:val="22"/>
          <w:rtl/>
          <w14:ligatures w14:val="none"/>
        </w:rPr>
      </w:pPr>
      <w:r>
        <w:rPr>
          <w:rFonts w:ascii="Times New Roman Bold" w:eastAsia="Times New Roman" w:hAnsi="Times New Roman Bold" w:hint="cs"/>
          <w:kern w:val="0"/>
          <w:szCs w:val="22"/>
          <w:vertAlign w:val="superscript"/>
          <w:rtl/>
          <w14:ligatures w14:val="none"/>
        </w:rPr>
        <w:t>1</w:t>
      </w:r>
      <w:r>
        <w:rPr>
          <w:rFonts w:ascii="Times New Roman Bold" w:eastAsia="Times New Roman" w:hAnsi="Times New Roman Bold" w:hint="cs"/>
          <w:kern w:val="0"/>
          <w:szCs w:val="22"/>
          <w:rtl/>
          <w14:ligatures w14:val="none"/>
        </w:rPr>
        <w:t xml:space="preserve">- </w:t>
      </w:r>
      <w:r w:rsidR="00BE4658" w:rsidRPr="00BE4658">
        <w:rPr>
          <w:rFonts w:ascii="Times New Roman Bold" w:eastAsia="Times New Roman" w:hAnsi="Times New Roman Bold" w:hint="cs"/>
          <w:kern w:val="0"/>
          <w:szCs w:val="22"/>
          <w:rtl/>
          <w14:ligatures w14:val="none"/>
        </w:rPr>
        <w:t>دانشجوی کارشناسی ارشد مدیریت شهری دانشگاه تهران</w:t>
      </w:r>
    </w:p>
    <w:p w14:paraId="0287F534" w14:textId="640AB296" w:rsidR="00582AF0" w:rsidRPr="00582AF0" w:rsidRDefault="00582AF0" w:rsidP="00600729">
      <w:pPr>
        <w:spacing w:after="0" w:line="240" w:lineRule="auto"/>
        <w:jc w:val="center"/>
        <w:rPr>
          <w:rFonts w:asciiTheme="minorHAnsi" w:eastAsia="Times New Roman" w:hAnsiTheme="minorHAnsi"/>
          <w:kern w:val="0"/>
          <w:szCs w:val="22"/>
          <w14:ligatures w14:val="none"/>
        </w:rPr>
      </w:pPr>
      <w:r>
        <w:rPr>
          <w:rFonts w:ascii="Times New Roman Bold" w:eastAsia="Times New Roman" w:hAnsi="Times New Roman Bold" w:hint="cs"/>
          <w:kern w:val="0"/>
          <w:szCs w:val="22"/>
          <w:vertAlign w:val="superscript"/>
          <w:rtl/>
          <w14:ligatures w14:val="none"/>
        </w:rPr>
        <w:t>2</w:t>
      </w:r>
      <w:r>
        <w:rPr>
          <w:rFonts w:ascii="Times New Roman Bold" w:eastAsia="Times New Roman" w:hAnsi="Times New Roman Bold" w:hint="cs"/>
          <w:kern w:val="0"/>
          <w:szCs w:val="22"/>
          <w:rtl/>
          <w14:ligatures w14:val="none"/>
        </w:rPr>
        <w:t xml:space="preserve">- </w:t>
      </w:r>
      <w:r w:rsidR="00CF4193">
        <w:rPr>
          <w:rFonts w:ascii="Times New Roman Bold" w:eastAsia="Times New Roman" w:hAnsi="Times New Roman Bold" w:hint="cs"/>
          <w:kern w:val="0"/>
          <w:szCs w:val="22"/>
          <w:rtl/>
          <w14:ligatures w14:val="none"/>
        </w:rPr>
        <w:t xml:space="preserve">دکترای شهرسازی و </w:t>
      </w:r>
      <w:r w:rsidRPr="00BE4658">
        <w:rPr>
          <w:rFonts w:ascii="Times New Roman Bold" w:eastAsia="Times New Roman" w:hAnsi="Times New Roman Bold" w:hint="cs"/>
          <w:kern w:val="0"/>
          <w:szCs w:val="22"/>
          <w:rtl/>
          <w14:ligatures w14:val="none"/>
        </w:rPr>
        <w:t>عضو هیئت علمی دانشکده معماری و شهرسازی دانشگاه علم و صنعت ایران</w:t>
      </w:r>
      <w:r>
        <w:rPr>
          <w:rFonts w:ascii="Times New Roman Bold" w:eastAsia="Times New Roman" w:hAnsi="Times New Roman Bold" w:hint="cs"/>
          <w:kern w:val="0"/>
          <w:szCs w:val="22"/>
          <w:rtl/>
          <w14:ligatures w14:val="none"/>
        </w:rPr>
        <w:t xml:space="preserve"> </w:t>
      </w:r>
      <w:r w:rsidRPr="00BE4658">
        <w:rPr>
          <w:rFonts w:ascii="Times New Roman Bold" w:eastAsia="Times New Roman" w:hAnsi="Times New Roman Bold" w:hint="cs"/>
          <w:kern w:val="0"/>
          <w:szCs w:val="22"/>
          <w:vertAlign w:val="superscript"/>
          <w:rtl/>
          <w14:ligatures w14:val="none"/>
        </w:rPr>
        <w:t>*</w:t>
      </w:r>
      <w:r w:rsidRPr="00BE4658">
        <w:rPr>
          <w:rFonts w:ascii="Times New Roman Bold" w:eastAsia="Times New Roman" w:hAnsi="Times New Roman Bold" w:hint="cs"/>
          <w:kern w:val="0"/>
          <w:szCs w:val="22"/>
          <w:rtl/>
          <w14:ligatures w14:val="none"/>
        </w:rPr>
        <w:t xml:space="preserve">نویسنده </w:t>
      </w:r>
      <w:r>
        <w:rPr>
          <w:rFonts w:ascii="Times New Roman Bold" w:eastAsia="Times New Roman" w:hAnsi="Times New Roman Bold" w:hint="cs"/>
          <w:kern w:val="0"/>
          <w:szCs w:val="22"/>
          <w:rtl/>
          <w14:ligatures w14:val="none"/>
        </w:rPr>
        <w:t>عهده‌دار</w:t>
      </w:r>
      <w:r w:rsidRPr="00BE4658">
        <w:rPr>
          <w:rFonts w:ascii="Times New Roman Bold" w:eastAsia="Times New Roman" w:hAnsi="Times New Roman Bold" w:hint="cs"/>
          <w:kern w:val="0"/>
          <w:szCs w:val="22"/>
          <w:rtl/>
          <w14:ligatures w14:val="none"/>
        </w:rPr>
        <w:t xml:space="preserve"> مکاتبات</w:t>
      </w:r>
      <w:r>
        <w:rPr>
          <w:rFonts w:ascii="Times New Roman Bold" w:eastAsia="Times New Roman" w:hAnsi="Times New Roman Bold" w:hint="cs"/>
          <w:kern w:val="0"/>
          <w:szCs w:val="22"/>
          <w:rtl/>
          <w14:ligatures w14:val="none"/>
        </w:rPr>
        <w:t xml:space="preserve"> </w:t>
      </w:r>
      <w:r w:rsidRPr="006C085B">
        <w:rPr>
          <w:rFonts w:ascii="Times New Roman" w:eastAsia="Times New Roman" w:hAnsi="Times New Roman" w:cs="Times New Roman"/>
          <w:kern w:val="0"/>
          <w:szCs w:val="22"/>
          <w14:ligatures w14:val="none"/>
        </w:rPr>
        <w:t>shokouhi@iust</w:t>
      </w:r>
      <w:r w:rsidR="00C66645" w:rsidRPr="006C085B">
        <w:rPr>
          <w:rFonts w:ascii="Times New Roman" w:eastAsia="Times New Roman" w:hAnsi="Times New Roman" w:cs="Times New Roman"/>
          <w:kern w:val="0"/>
          <w:szCs w:val="22"/>
          <w14:ligatures w14:val="none"/>
        </w:rPr>
        <w:t>.</w:t>
      </w:r>
      <w:r w:rsidRPr="006C085B">
        <w:rPr>
          <w:rFonts w:ascii="Times New Roman" w:eastAsia="Times New Roman" w:hAnsi="Times New Roman" w:cs="Times New Roman"/>
          <w:kern w:val="0"/>
          <w:szCs w:val="22"/>
          <w14:ligatures w14:val="none"/>
        </w:rPr>
        <w:t>ac</w:t>
      </w:r>
      <w:r w:rsidR="00C66645" w:rsidRPr="006C085B">
        <w:rPr>
          <w:rFonts w:ascii="Times New Roman" w:eastAsia="Times New Roman" w:hAnsi="Times New Roman" w:cs="Times New Roman"/>
          <w:kern w:val="0"/>
          <w:szCs w:val="22"/>
          <w14:ligatures w14:val="none"/>
        </w:rPr>
        <w:t>.</w:t>
      </w:r>
      <w:r w:rsidRPr="006C085B">
        <w:rPr>
          <w:rFonts w:ascii="Times New Roman" w:eastAsia="Times New Roman" w:hAnsi="Times New Roman" w:cs="Times New Roman"/>
          <w:kern w:val="0"/>
          <w:szCs w:val="22"/>
          <w14:ligatures w14:val="none"/>
        </w:rPr>
        <w:t>ir</w:t>
      </w:r>
    </w:p>
    <w:p w14:paraId="10AC90C4" w14:textId="7F54FE99" w:rsidR="00BE4658" w:rsidRPr="00BE4658" w:rsidRDefault="00C26CD7" w:rsidP="00600729">
      <w:pPr>
        <w:spacing w:after="0" w:line="240" w:lineRule="auto"/>
        <w:jc w:val="center"/>
        <w:rPr>
          <w:rFonts w:ascii="Times New Roman Bold" w:eastAsia="Times New Roman" w:hAnsi="Times New Roman Bold"/>
          <w:kern w:val="0"/>
          <w:szCs w:val="22"/>
          <w:rtl/>
          <w14:ligatures w14:val="none"/>
        </w:rPr>
      </w:pPr>
      <w:r>
        <w:rPr>
          <w:rFonts w:ascii="Times New Roman Bold" w:eastAsia="Times New Roman" w:hAnsi="Times New Roman Bold" w:hint="cs"/>
          <w:kern w:val="0"/>
          <w:szCs w:val="22"/>
          <w:vertAlign w:val="superscript"/>
          <w:rtl/>
          <w14:ligatures w14:val="none"/>
        </w:rPr>
        <w:t>3</w:t>
      </w:r>
      <w:r w:rsidR="00582AF0">
        <w:rPr>
          <w:rFonts w:ascii="Times New Roman Bold" w:eastAsia="Times New Roman" w:hAnsi="Times New Roman Bold" w:hint="cs"/>
          <w:kern w:val="0"/>
          <w:szCs w:val="22"/>
          <w:rtl/>
          <w14:ligatures w14:val="none"/>
        </w:rPr>
        <w:t xml:space="preserve">- </w:t>
      </w:r>
      <w:r w:rsidR="00BE4658" w:rsidRPr="00BE4658">
        <w:rPr>
          <w:rFonts w:ascii="Times New Roman Bold" w:eastAsia="Times New Roman" w:hAnsi="Times New Roman Bold" w:hint="cs"/>
          <w:kern w:val="0"/>
          <w:szCs w:val="22"/>
          <w:rtl/>
          <w14:ligatures w14:val="none"/>
        </w:rPr>
        <w:t>دانشجوی کارشناسی ارشد برنامه‌‌ریزی منطقه‌ای دانشگاه علم و صنعت ایران</w:t>
      </w:r>
      <w:r w:rsidR="00C66645">
        <w:rPr>
          <w:rFonts w:ascii="Times New Roman Bold" w:eastAsia="Times New Roman" w:hAnsi="Times New Roman Bold" w:hint="cs"/>
          <w:kern w:val="0"/>
          <w:szCs w:val="22"/>
          <w:rtl/>
          <w14:ligatures w14:val="none"/>
        </w:rPr>
        <w:t>.</w:t>
      </w:r>
    </w:p>
    <w:p w14:paraId="5BB22B0B" w14:textId="68334C6B" w:rsidR="00734A0D" w:rsidRPr="007D7260" w:rsidRDefault="00734A0D" w:rsidP="00600729">
      <w:pPr>
        <w:spacing w:after="0" w:line="240" w:lineRule="auto"/>
        <w:jc w:val="both"/>
        <w:rPr>
          <w:rFonts w:ascii="Times New Roman" w:eastAsia="Times New Roman" w:hAnsi="Times New Roman"/>
          <w:b/>
          <w:bCs/>
          <w:color w:val="1B1C1D"/>
          <w:kern w:val="0"/>
          <w:szCs w:val="24"/>
          <w:rtl/>
          <w14:ligatures w14:val="none"/>
        </w:rPr>
      </w:pPr>
      <w:r w:rsidRPr="007D7260">
        <w:rPr>
          <w:rFonts w:ascii="Times New Roman" w:eastAsia="Times New Roman" w:hAnsi="Times New Roman"/>
          <w:b/>
          <w:bCs/>
          <w:color w:val="1B1C1D"/>
          <w:kern w:val="0"/>
          <w:szCs w:val="24"/>
          <w:rtl/>
          <w14:ligatures w14:val="none"/>
        </w:rPr>
        <w:t>چکیده</w:t>
      </w:r>
    </w:p>
    <w:p w14:paraId="3429A26A" w14:textId="68477D5F" w:rsidR="00143C5A" w:rsidRPr="00143C5A" w:rsidRDefault="00143C5A" w:rsidP="00600729">
      <w:pPr>
        <w:pStyle w:val="NormalWeb"/>
        <w:bidi/>
        <w:spacing w:before="0" w:beforeAutospacing="0" w:after="0" w:afterAutospacing="0"/>
        <w:jc w:val="both"/>
        <w:rPr>
          <w:rFonts w:cs="B Nazanin"/>
          <w:rtl/>
        </w:rPr>
      </w:pPr>
      <w:r w:rsidRPr="00143C5A">
        <w:rPr>
          <w:rFonts w:cs="B Nazanin"/>
          <w:rtl/>
        </w:rPr>
        <w:t>سکونتگاه‌های غیررسمی، به عنوان یکی از چالش‌های پیچیده شهری در ایران، نیازمند رویکردهایی فراتر از مداخلات سنتی و کالبدی هستند</w:t>
      </w:r>
      <w:r w:rsidR="00C66645">
        <w:rPr>
          <w:rFonts w:cs="B Nazanin"/>
          <w:rtl/>
        </w:rPr>
        <w:t>.</w:t>
      </w:r>
      <w:r w:rsidRPr="00143C5A">
        <w:rPr>
          <w:rFonts w:cs="B Nazanin"/>
          <w:rtl/>
        </w:rPr>
        <w:t xml:space="preserve"> این پژوهش با تمرکز بر سکونتگاه غیررسمی کمپ</w:t>
      </w:r>
      <w:r w:rsidRPr="00143C5A">
        <w:rPr>
          <w:rFonts w:cs="B Nazanin"/>
        </w:rPr>
        <w:t xml:space="preserve"> B </w:t>
      </w:r>
      <w:r w:rsidRPr="00143C5A">
        <w:rPr>
          <w:rFonts w:cs="B Nazanin"/>
          <w:rtl/>
        </w:rPr>
        <w:t>(شهرک شهید صباغان) در بندر امام خمینی، به کالبدشکافی دلایل شکست نظام‌مند پروژه‌های بازآفرینی در این منطقه می‌پردازد</w:t>
      </w:r>
      <w:r w:rsidR="00C66645">
        <w:rPr>
          <w:rFonts w:cs="B Nazanin"/>
          <w:rtl/>
        </w:rPr>
        <w:t>.</w:t>
      </w:r>
      <w:r w:rsidRPr="00143C5A">
        <w:rPr>
          <w:rFonts w:cs="B Nazanin"/>
          <w:rtl/>
        </w:rPr>
        <w:t xml:space="preserve"> </w:t>
      </w:r>
      <w:r w:rsidR="00F365E8" w:rsidRPr="00F365E8">
        <w:rPr>
          <w:rFonts w:cs="B Nazanin"/>
          <w:rtl/>
        </w:rPr>
        <w:t>روش تحق</w:t>
      </w:r>
      <w:r w:rsidR="00F365E8" w:rsidRPr="00F365E8">
        <w:rPr>
          <w:rFonts w:cs="B Nazanin" w:hint="cs"/>
          <w:rtl/>
        </w:rPr>
        <w:t>ی</w:t>
      </w:r>
      <w:r w:rsidR="00F365E8" w:rsidRPr="00F365E8">
        <w:rPr>
          <w:rFonts w:cs="B Nazanin" w:hint="eastAsia"/>
          <w:rtl/>
        </w:rPr>
        <w:t>ق</w:t>
      </w:r>
      <w:r w:rsidR="00F365E8" w:rsidRPr="00F365E8">
        <w:rPr>
          <w:rFonts w:cs="B Nazanin"/>
          <w:rtl/>
        </w:rPr>
        <w:t xml:space="preserve"> مبتن</w:t>
      </w:r>
      <w:r w:rsidR="00F365E8" w:rsidRPr="00F365E8">
        <w:rPr>
          <w:rFonts w:cs="B Nazanin" w:hint="cs"/>
          <w:rtl/>
        </w:rPr>
        <w:t>ی</w:t>
      </w:r>
      <w:r w:rsidR="00F365E8" w:rsidRPr="00F365E8">
        <w:rPr>
          <w:rFonts w:cs="B Nazanin"/>
          <w:rtl/>
        </w:rPr>
        <w:t xml:space="preserve"> بر تحل</w:t>
      </w:r>
      <w:r w:rsidR="00F365E8" w:rsidRPr="00F365E8">
        <w:rPr>
          <w:rFonts w:cs="B Nazanin" w:hint="cs"/>
          <w:rtl/>
        </w:rPr>
        <w:t>ی</w:t>
      </w:r>
      <w:r w:rsidR="00F365E8" w:rsidRPr="00F365E8">
        <w:rPr>
          <w:rFonts w:cs="B Nazanin" w:hint="eastAsia"/>
          <w:rtl/>
        </w:rPr>
        <w:t>ل</w:t>
      </w:r>
      <w:r w:rsidR="00F365E8" w:rsidRPr="00F365E8">
        <w:rPr>
          <w:rFonts w:cs="B Nazanin"/>
          <w:rtl/>
        </w:rPr>
        <w:t xml:space="preserve"> مبتن</w:t>
      </w:r>
      <w:r w:rsidR="00F365E8" w:rsidRPr="00F365E8">
        <w:rPr>
          <w:rFonts w:cs="B Nazanin" w:hint="cs"/>
          <w:rtl/>
        </w:rPr>
        <w:t>ی</w:t>
      </w:r>
      <w:r w:rsidR="00F365E8" w:rsidRPr="00F365E8">
        <w:rPr>
          <w:rFonts w:cs="B Nazanin"/>
          <w:rtl/>
        </w:rPr>
        <w:t xml:space="preserve"> بر نظر</w:t>
      </w:r>
      <w:r w:rsidR="00F365E8" w:rsidRPr="00F365E8">
        <w:rPr>
          <w:rFonts w:cs="B Nazanin" w:hint="cs"/>
          <w:rtl/>
        </w:rPr>
        <w:t>ی</w:t>
      </w:r>
      <w:r w:rsidR="00F365E8" w:rsidRPr="00F365E8">
        <w:rPr>
          <w:rFonts w:cs="B Nazanin" w:hint="eastAsia"/>
          <w:rtl/>
        </w:rPr>
        <w:t>ه</w:t>
      </w:r>
      <w:r w:rsidR="00F365E8" w:rsidRPr="00F365E8">
        <w:rPr>
          <w:rFonts w:cs="B Nazanin"/>
          <w:rtl/>
        </w:rPr>
        <w:t xml:space="preserve"> زم</w:t>
      </w:r>
      <w:r w:rsidR="00F365E8" w:rsidRPr="00F365E8">
        <w:rPr>
          <w:rFonts w:cs="B Nazanin" w:hint="cs"/>
          <w:rtl/>
        </w:rPr>
        <w:t>ی</w:t>
      </w:r>
      <w:r w:rsidR="00F365E8" w:rsidRPr="00F365E8">
        <w:rPr>
          <w:rFonts w:cs="B Nazanin" w:hint="eastAsia"/>
          <w:rtl/>
        </w:rPr>
        <w:t>نه‌گرا</w:t>
      </w:r>
      <w:r w:rsidR="00F365E8" w:rsidRPr="00F365E8">
        <w:rPr>
          <w:rFonts w:cs="B Nazanin"/>
          <w:rtl/>
        </w:rPr>
        <w:t xml:space="preserve"> و تحل</w:t>
      </w:r>
      <w:r w:rsidR="00F365E8" w:rsidRPr="00F365E8">
        <w:rPr>
          <w:rFonts w:cs="B Nazanin" w:hint="cs"/>
          <w:rtl/>
        </w:rPr>
        <w:t>ی</w:t>
      </w:r>
      <w:r w:rsidR="00F365E8" w:rsidRPr="00F365E8">
        <w:rPr>
          <w:rFonts w:cs="B Nazanin" w:hint="eastAsia"/>
          <w:rtl/>
        </w:rPr>
        <w:t>ل</w:t>
      </w:r>
      <w:r w:rsidR="00F365E8" w:rsidRPr="00F365E8">
        <w:rPr>
          <w:rFonts w:cs="B Nazanin"/>
          <w:rtl/>
        </w:rPr>
        <w:t xml:space="preserve"> محتوا</w:t>
      </w:r>
      <w:r w:rsidR="00F365E8" w:rsidRPr="00F365E8">
        <w:rPr>
          <w:rFonts w:cs="B Nazanin" w:hint="cs"/>
          <w:rtl/>
        </w:rPr>
        <w:t>ی</w:t>
      </w:r>
      <w:r w:rsidR="00F365E8" w:rsidRPr="00F365E8">
        <w:rPr>
          <w:rFonts w:cs="B Nazanin"/>
          <w:rtl/>
        </w:rPr>
        <w:t xml:space="preserve"> عم</w:t>
      </w:r>
      <w:r w:rsidR="00F365E8" w:rsidRPr="00F365E8">
        <w:rPr>
          <w:rFonts w:cs="B Nazanin" w:hint="cs"/>
          <w:rtl/>
        </w:rPr>
        <w:t>ی</w:t>
      </w:r>
      <w:r w:rsidR="00F365E8" w:rsidRPr="00F365E8">
        <w:rPr>
          <w:rFonts w:cs="B Nazanin" w:hint="eastAsia"/>
          <w:rtl/>
        </w:rPr>
        <w:t>ق</w:t>
      </w:r>
      <w:r w:rsidR="00F365E8" w:rsidRPr="00F365E8">
        <w:rPr>
          <w:rFonts w:cs="B Nazanin"/>
          <w:rtl/>
        </w:rPr>
        <w:t xml:space="preserve"> مصاحبه با سه گروه از کنشگران کل</w:t>
      </w:r>
      <w:r w:rsidR="00F365E8" w:rsidRPr="00F365E8">
        <w:rPr>
          <w:rFonts w:cs="B Nazanin" w:hint="cs"/>
          <w:rtl/>
        </w:rPr>
        <w:t>ی</w:t>
      </w:r>
      <w:r w:rsidR="00F365E8" w:rsidRPr="00F365E8">
        <w:rPr>
          <w:rFonts w:cs="B Nazanin" w:hint="eastAsia"/>
          <w:rtl/>
        </w:rPr>
        <w:t>د</w:t>
      </w:r>
      <w:r w:rsidR="00F365E8" w:rsidRPr="00F365E8">
        <w:rPr>
          <w:rFonts w:cs="B Nazanin" w:hint="cs"/>
          <w:rtl/>
        </w:rPr>
        <w:t>ی</w:t>
      </w:r>
      <w:r w:rsidRPr="00143C5A">
        <w:rPr>
          <w:rFonts w:cs="B Nazanin"/>
          <w:rtl/>
        </w:rPr>
        <w:t xml:space="preserve"> (دولتی، متخصصان و ساکنان) و همچنین تحلیل فراوانی داده‌ها برای سنجش وزن موضوعی هر مقوله است</w:t>
      </w:r>
      <w:r w:rsidR="00C66645">
        <w:rPr>
          <w:rFonts w:cs="B Nazanin"/>
          <w:rtl/>
        </w:rPr>
        <w:t>.</w:t>
      </w:r>
    </w:p>
    <w:p w14:paraId="59D8A4B3" w14:textId="5FE5C8F9" w:rsidR="00143C5A" w:rsidRPr="00143C5A" w:rsidRDefault="00143C5A" w:rsidP="00600729">
      <w:pPr>
        <w:pStyle w:val="NormalWeb"/>
        <w:bidi/>
        <w:spacing w:before="0" w:beforeAutospacing="0" w:after="0" w:afterAutospacing="0"/>
        <w:jc w:val="both"/>
        <w:rPr>
          <w:rFonts w:cs="B Nazanin"/>
          <w:rtl/>
        </w:rPr>
      </w:pPr>
      <w:r w:rsidRPr="00143C5A">
        <w:rPr>
          <w:rFonts w:cs="B Nazanin"/>
          <w:rtl/>
        </w:rPr>
        <w:t>یافته‌های پژوهش نشان می‌دهد که کانون اصلی بحران، نه در مسائل اجرایی، بلکه در ریشه‌های عمیق مدیریتی نهفته است</w:t>
      </w:r>
      <w:r w:rsidR="00C66645">
        <w:rPr>
          <w:rFonts w:cs="B Nazanin" w:hint="cs"/>
          <w:rtl/>
        </w:rPr>
        <w:t>.</w:t>
      </w:r>
      <w:r w:rsidR="00B75D7E">
        <w:rPr>
          <w:rFonts w:cs="B Nazanin" w:hint="cs"/>
          <w:rtl/>
        </w:rPr>
        <w:t xml:space="preserve"> </w:t>
      </w:r>
      <w:r w:rsidRPr="00143C5A">
        <w:rPr>
          <w:rStyle w:val="citation-58"/>
          <w:rFonts w:cs="B Nazanin"/>
          <w:rtl/>
        </w:rPr>
        <w:t xml:space="preserve">بر اساس تحلیل فراوانی، مقوله </w:t>
      </w:r>
      <w:r w:rsidRPr="00143C5A">
        <w:rPr>
          <w:rStyle w:val="citation-58"/>
          <w:rFonts w:cs="B Nazanin"/>
          <w:b/>
          <w:bCs/>
          <w:rtl/>
        </w:rPr>
        <w:t>حکمرانی ناکارآمد و گسست از زمینه</w:t>
      </w:r>
      <w:r>
        <w:rPr>
          <w:rStyle w:val="citation-58"/>
          <w:rFonts w:cs="B Nazanin" w:hint="cs"/>
          <w:b/>
          <w:bCs/>
          <w:rtl/>
        </w:rPr>
        <w:t xml:space="preserve"> </w:t>
      </w:r>
      <w:r w:rsidRPr="00143C5A">
        <w:rPr>
          <w:rStyle w:val="citation-58"/>
          <w:rFonts w:cs="B Nazanin"/>
          <w:rtl/>
        </w:rPr>
        <w:t>با اختصاص ۴۱ کد باز، به عنوان مرکزی‌ترین بُعد شکست شناسایی شد</w:t>
      </w:r>
      <w:r w:rsidR="00C66645">
        <w:rPr>
          <w:rFonts w:cs="B Nazanin"/>
          <w:rtl/>
        </w:rPr>
        <w:t>.</w:t>
      </w:r>
      <w:r w:rsidRPr="00143C5A">
        <w:rPr>
          <w:rFonts w:cs="B Nazanin"/>
        </w:rPr>
        <w:t xml:space="preserve"> </w:t>
      </w:r>
      <w:r w:rsidRPr="00143C5A">
        <w:rPr>
          <w:rStyle w:val="citation-57"/>
          <w:rFonts w:cs="B Nazanin"/>
          <w:rtl/>
        </w:rPr>
        <w:t>این مقوله که شامل آسیب‌شناسی در شناخت اولیه</w:t>
      </w:r>
      <w:r w:rsidRPr="00143C5A">
        <w:rPr>
          <w:rStyle w:val="citation-56"/>
          <w:rFonts w:cs="B Nazanin"/>
          <w:rtl/>
        </w:rPr>
        <w:t xml:space="preserve">، رویکرد بالا-به-پایین و حذف مشارکت مردم </w:t>
      </w:r>
      <w:r w:rsidRPr="00143C5A">
        <w:rPr>
          <w:rFonts w:cs="B Nazanin"/>
          <w:rtl/>
        </w:rPr>
        <w:t>است، بستر اصلی شکست را فراهم آورده</w:t>
      </w:r>
      <w:r w:rsidR="00C66645">
        <w:rPr>
          <w:rFonts w:cs="B Nazanin"/>
          <w:rtl/>
        </w:rPr>
        <w:t>.</w:t>
      </w:r>
      <w:r w:rsidRPr="00143C5A">
        <w:rPr>
          <w:rFonts w:cs="B Nazanin"/>
        </w:rPr>
        <w:t xml:space="preserve"> </w:t>
      </w:r>
      <w:r w:rsidRPr="00143C5A">
        <w:rPr>
          <w:rStyle w:val="citation-55"/>
          <w:rFonts w:cs="B Nazanin"/>
          <w:rtl/>
        </w:rPr>
        <w:t xml:space="preserve">در رتبه دوم، </w:t>
      </w:r>
      <w:r w:rsidRPr="00143C5A">
        <w:rPr>
          <w:rStyle w:val="citation-55"/>
          <w:rFonts w:cs="B Nazanin"/>
          <w:b/>
          <w:bCs/>
          <w:rtl/>
        </w:rPr>
        <w:t>پیامدهای چندبعدی ویرانگر</w:t>
      </w:r>
      <w:r>
        <w:rPr>
          <w:rStyle w:val="citation-55"/>
          <w:rFonts w:cs="B Nazanin" w:hint="cs"/>
          <w:b/>
          <w:bCs/>
          <w:rtl/>
        </w:rPr>
        <w:t xml:space="preserve"> </w:t>
      </w:r>
      <w:r w:rsidRPr="00143C5A">
        <w:rPr>
          <w:rStyle w:val="citation-55"/>
          <w:rFonts w:cs="B Nazanin"/>
          <w:rtl/>
        </w:rPr>
        <w:t xml:space="preserve">با ۲۵ کد باز قرار دارد </w:t>
      </w:r>
      <w:r w:rsidRPr="00143C5A">
        <w:rPr>
          <w:rStyle w:val="citation-54"/>
          <w:rFonts w:cs="B Nazanin"/>
          <w:rtl/>
        </w:rPr>
        <w:t>که در میان آن، «تخریب کالبدی» با ۱۱ کد، مشهودترین نتیجه این ناکارآمدی بوده است</w:t>
      </w:r>
      <w:r w:rsidR="00C66645">
        <w:rPr>
          <w:rFonts w:cs="B Nazanin" w:hint="cs"/>
          <w:rtl/>
        </w:rPr>
        <w:t>.</w:t>
      </w:r>
      <w:r w:rsidR="00505D18">
        <w:rPr>
          <w:rFonts w:cs="B Nazanin" w:hint="cs"/>
          <w:rtl/>
        </w:rPr>
        <w:t xml:space="preserve"> </w:t>
      </w:r>
      <w:r w:rsidRPr="00143C5A">
        <w:rPr>
          <w:rStyle w:val="citation-53"/>
          <w:rFonts w:cs="B Nazanin"/>
          <w:rtl/>
        </w:rPr>
        <w:t xml:space="preserve">جالب آنکه، مقوله </w:t>
      </w:r>
      <w:r w:rsidRPr="00143C5A">
        <w:rPr>
          <w:rStyle w:val="citation-53"/>
          <w:rFonts w:cs="B Nazanin"/>
          <w:b/>
          <w:bCs/>
          <w:rtl/>
        </w:rPr>
        <w:t>ضرورت گذار پارادایمی</w:t>
      </w:r>
      <w:r w:rsidRPr="00143C5A">
        <w:rPr>
          <w:rStyle w:val="citation-53"/>
          <w:rFonts w:cs="B Nazanin"/>
        </w:rPr>
        <w:t xml:space="preserve"> </w:t>
      </w:r>
      <w:r w:rsidRPr="00143C5A">
        <w:rPr>
          <w:rStyle w:val="citation-53"/>
          <w:rFonts w:cs="B Nazanin"/>
          <w:rtl/>
        </w:rPr>
        <w:t>۱۰</w:t>
      </w:r>
      <w:r w:rsidRPr="00143C5A">
        <w:rPr>
          <w:rStyle w:val="citation-53"/>
          <w:rFonts w:cs="B Nazanin"/>
        </w:rPr>
        <w:t xml:space="preserve"> </w:t>
      </w:r>
      <w:r w:rsidRPr="00143C5A">
        <w:rPr>
          <w:rStyle w:val="citation-53"/>
          <w:rFonts w:cs="B Nazanin"/>
          <w:rtl/>
        </w:rPr>
        <w:t>کد باز</w:t>
      </w:r>
      <w:r>
        <w:rPr>
          <w:rStyle w:val="citation-53"/>
          <w:rFonts w:cs="B Nazanin" w:hint="cs"/>
          <w:rtl/>
        </w:rPr>
        <w:t xml:space="preserve"> </w:t>
      </w:r>
      <w:r w:rsidRPr="00143C5A">
        <w:rPr>
          <w:rStyle w:val="citation-52"/>
          <w:rFonts w:cs="B Nazanin"/>
          <w:rtl/>
        </w:rPr>
        <w:t xml:space="preserve">از مقوله «فرآیندهای فرسایشی» (۹ کد باز) </w:t>
      </w:r>
      <w:r w:rsidRPr="00143C5A">
        <w:rPr>
          <w:rFonts w:cs="B Nazanin"/>
          <w:rtl/>
        </w:rPr>
        <w:t>فراوانی بیشتری دارد که نشان‌دهنده تمایل شدید ذی‌نفعان به تغییرات بنیادین است</w:t>
      </w:r>
      <w:r w:rsidR="00C66645">
        <w:rPr>
          <w:rFonts w:cs="B Nazanin"/>
          <w:rtl/>
        </w:rPr>
        <w:t>.</w:t>
      </w:r>
    </w:p>
    <w:p w14:paraId="389664EB" w14:textId="087F0E25" w:rsidR="00143C5A" w:rsidRPr="00143C5A" w:rsidRDefault="00143C5A" w:rsidP="00600729">
      <w:pPr>
        <w:pStyle w:val="NormalWeb"/>
        <w:bidi/>
        <w:spacing w:before="0" w:beforeAutospacing="0" w:after="0" w:afterAutospacing="0"/>
        <w:jc w:val="both"/>
        <w:rPr>
          <w:rFonts w:cs="B Nazanin"/>
        </w:rPr>
      </w:pPr>
      <w:r w:rsidRPr="00143C5A">
        <w:rPr>
          <w:rStyle w:val="citation-51"/>
          <w:rFonts w:eastAsiaTheme="majorEastAsia" w:cs="B Nazanin"/>
          <w:rtl/>
        </w:rPr>
        <w:t xml:space="preserve">این مقاله نتیجه می‌گیرد که شکست پروژه، اساساً یک </w:t>
      </w:r>
      <w:r w:rsidRPr="00C26CD7">
        <w:rPr>
          <w:rStyle w:val="citation-51"/>
          <w:rFonts w:eastAsiaTheme="majorEastAsia" w:cs="B Nazanin"/>
          <w:rtl/>
        </w:rPr>
        <w:t>بحران پارادایمیک و</w:t>
      </w:r>
      <w:r w:rsidR="00C26CD7" w:rsidRPr="00C26CD7">
        <w:rPr>
          <w:rStyle w:val="citation-51"/>
          <w:rFonts w:eastAsiaTheme="majorEastAsia" w:cs="B Nazanin" w:hint="cs"/>
          <w:rtl/>
        </w:rPr>
        <w:t xml:space="preserve"> </w:t>
      </w:r>
      <w:r w:rsidRPr="00C26CD7">
        <w:rPr>
          <w:rStyle w:val="citation-51"/>
          <w:rFonts w:eastAsiaTheme="majorEastAsia" w:cs="B Nazanin"/>
          <w:rtl/>
        </w:rPr>
        <w:t>مرتبط با الگوی حکمرانی</w:t>
      </w:r>
      <w:r w:rsidRPr="00143C5A">
        <w:rPr>
          <w:rStyle w:val="citation-51"/>
          <w:rFonts w:eastAsiaTheme="majorEastAsia" w:cs="B Nazanin"/>
          <w:rtl/>
        </w:rPr>
        <w:t xml:space="preserve"> است</w:t>
      </w:r>
      <w:r w:rsidR="00C66645">
        <w:rPr>
          <w:rFonts w:cs="B Nazanin"/>
          <w:rtl/>
        </w:rPr>
        <w:t>.</w:t>
      </w:r>
      <w:r w:rsidRPr="00143C5A">
        <w:rPr>
          <w:rFonts w:cs="B Nazanin"/>
        </w:rPr>
        <w:t xml:space="preserve"> </w:t>
      </w:r>
      <w:r w:rsidRPr="00143C5A">
        <w:rPr>
          <w:rStyle w:val="citation-50"/>
          <w:rFonts w:eastAsiaTheme="majorEastAsia" w:cs="B Nazanin"/>
          <w:rtl/>
        </w:rPr>
        <w:t>لذا هرگونه مداخله مؤثر در آینده باید از راه‌حل‌های صرفاً تکنیکی فراتر رفته و بر اصلاح مدل حکمرانی به سوی رویکردی مشارکتی، زمینه‌مند و مردم‌محور متمرکز شود</w:t>
      </w:r>
      <w:r w:rsidR="00C66645">
        <w:rPr>
          <w:rFonts w:cs="B Nazanin"/>
          <w:rtl/>
        </w:rPr>
        <w:t>.</w:t>
      </w:r>
    </w:p>
    <w:p w14:paraId="186735D5" w14:textId="3677D128" w:rsidR="008B5B8E" w:rsidRDefault="00143C5A" w:rsidP="00600729">
      <w:pPr>
        <w:pStyle w:val="NormalWeb"/>
        <w:bidi/>
        <w:spacing w:before="0" w:beforeAutospacing="0" w:after="0" w:afterAutospacing="0"/>
        <w:jc w:val="both"/>
        <w:rPr>
          <w:rFonts w:cs="B Nazanin"/>
          <w:rtl/>
        </w:rPr>
      </w:pPr>
      <w:r w:rsidRPr="00143C5A">
        <w:rPr>
          <w:rFonts w:cs="B Nazanin"/>
          <w:b/>
          <w:bCs/>
          <w:rtl/>
        </w:rPr>
        <w:t>کلیدواژگان</w:t>
      </w:r>
      <w:r w:rsidR="005949EF">
        <w:rPr>
          <w:rFonts w:cs="B Nazanin" w:hint="cs"/>
          <w:b/>
          <w:bCs/>
          <w:rtl/>
        </w:rPr>
        <w:t>:</w:t>
      </w:r>
      <w:r w:rsidR="00B75D7E">
        <w:rPr>
          <w:rFonts w:cs="B Nazanin" w:hint="cs"/>
          <w:b/>
          <w:bCs/>
          <w:rtl/>
        </w:rPr>
        <w:t xml:space="preserve"> </w:t>
      </w:r>
      <w:r w:rsidRPr="00143C5A">
        <w:rPr>
          <w:rFonts w:cs="B Nazanin"/>
          <w:rtl/>
        </w:rPr>
        <w:t>سکونتگاه غیررسمی، بازآفرینی شهری، حکمرانی شهری، تحلیل مسئله، گذار پارادایمی، بندر امام خمینی، کمپ</w:t>
      </w:r>
      <w:r w:rsidRPr="00143C5A">
        <w:rPr>
          <w:rFonts w:cs="B Nazanin"/>
        </w:rPr>
        <w:t xml:space="preserve"> B </w:t>
      </w:r>
      <w:r w:rsidRPr="00143C5A">
        <w:rPr>
          <w:rFonts w:cs="B Nazanin"/>
          <w:rtl/>
        </w:rPr>
        <w:t>شهرک شهید صباغان</w:t>
      </w:r>
      <w:r w:rsidR="00C66645">
        <w:rPr>
          <w:rFonts w:cs="B Nazanin" w:hint="cs"/>
          <w:rtl/>
        </w:rPr>
        <w:t>.</w:t>
      </w:r>
    </w:p>
    <w:p w14:paraId="38119CC4" w14:textId="70655073" w:rsidR="00734A0D" w:rsidRPr="007D7260" w:rsidRDefault="00734A0D" w:rsidP="00600729">
      <w:pPr>
        <w:keepNext/>
        <w:spacing w:after="0" w:line="240" w:lineRule="auto"/>
        <w:jc w:val="both"/>
        <w:rPr>
          <w:rFonts w:ascii="Times New Roman" w:eastAsia="Times New Roman" w:hAnsi="Times New Roman"/>
          <w:b/>
          <w:bCs/>
          <w:color w:val="1B1C1D"/>
          <w:kern w:val="0"/>
          <w:szCs w:val="24"/>
          <w:rtl/>
          <w14:ligatures w14:val="none"/>
        </w:rPr>
      </w:pPr>
      <w:r w:rsidRPr="007D7260">
        <w:rPr>
          <w:rFonts w:ascii="Times New Roman" w:eastAsia="Times New Roman" w:hAnsi="Times New Roman"/>
          <w:b/>
          <w:bCs/>
          <w:color w:val="1B1C1D"/>
          <w:kern w:val="0"/>
          <w:szCs w:val="24"/>
          <w:rtl/>
          <w14:ligatures w14:val="none"/>
        </w:rPr>
        <w:t>1</w:t>
      </w:r>
      <w:r w:rsidR="00C66645">
        <w:rPr>
          <w:rFonts w:ascii="Times New Roman" w:eastAsia="Times New Roman" w:hAnsi="Times New Roman"/>
          <w:b/>
          <w:bCs/>
          <w:color w:val="1B1C1D"/>
          <w:kern w:val="0"/>
          <w:szCs w:val="24"/>
          <w:rtl/>
          <w14:ligatures w14:val="none"/>
        </w:rPr>
        <w:t>.</w:t>
      </w:r>
      <w:r w:rsidRPr="007D7260">
        <w:rPr>
          <w:rFonts w:ascii="Times New Roman" w:eastAsia="Times New Roman" w:hAnsi="Times New Roman"/>
          <w:b/>
          <w:bCs/>
          <w:color w:val="1B1C1D"/>
          <w:kern w:val="0"/>
          <w:szCs w:val="24"/>
          <w:rtl/>
          <w14:ligatures w14:val="none"/>
        </w:rPr>
        <w:t xml:space="preserve"> مقدمه</w:t>
      </w:r>
      <w:r w:rsidR="00D33041">
        <w:rPr>
          <w:rFonts w:ascii="Times New Roman" w:eastAsia="Times New Roman" w:hAnsi="Times New Roman" w:hint="cs"/>
          <w:b/>
          <w:bCs/>
          <w:color w:val="1B1C1D"/>
          <w:kern w:val="0"/>
          <w:szCs w:val="24"/>
          <w:rtl/>
          <w14:ligatures w14:val="none"/>
        </w:rPr>
        <w:t xml:space="preserve"> و بیان مسئله</w:t>
      </w:r>
    </w:p>
    <w:p w14:paraId="7CBACA59" w14:textId="134E13F5" w:rsidR="00A85EEC" w:rsidRPr="00A85EEC" w:rsidRDefault="00A85EEC" w:rsidP="00600729">
      <w:pPr>
        <w:pStyle w:val="NormalWeb"/>
        <w:bidi/>
        <w:spacing w:before="0" w:beforeAutospacing="0" w:after="0" w:afterAutospacing="0"/>
        <w:jc w:val="both"/>
        <w:rPr>
          <w:rFonts w:cs="B Nazanin"/>
          <w:sz w:val="22"/>
        </w:rPr>
      </w:pPr>
      <w:r w:rsidRPr="00A85EEC">
        <w:rPr>
          <w:rFonts w:cs="B Nazanin"/>
          <w:sz w:val="22"/>
          <w:rtl/>
        </w:rPr>
        <w:t>مسئله فقر و نابرابری شهری به عنوان پیامد توسعه نامتوازن</w:t>
      </w:r>
      <w:r w:rsidRPr="00A85EEC">
        <w:rPr>
          <w:rFonts w:cs="B Nazanin"/>
          <w:sz w:val="22"/>
        </w:rPr>
        <w:t xml:space="preserve"> </w:t>
      </w:r>
      <w:r>
        <w:rPr>
          <w:rFonts w:cs="B Nazanin" w:hint="cs"/>
          <w:sz w:val="22"/>
          <w:rtl/>
        </w:rPr>
        <w:t>(</w:t>
      </w:r>
      <w:r w:rsidRPr="00A85EEC">
        <w:rPr>
          <w:rFonts w:cs="B Nazanin"/>
          <w:sz w:val="22"/>
          <w:rtl/>
        </w:rPr>
        <w:t>تولایی</w:t>
      </w:r>
      <w:r w:rsidRPr="00A85EEC">
        <w:rPr>
          <w:rFonts w:cs="B Nazanin"/>
          <w:sz w:val="22"/>
        </w:rPr>
        <w:t xml:space="preserve"> et al., 2014</w:t>
      </w:r>
      <w:r>
        <w:rPr>
          <w:rFonts w:cs="B Nazanin" w:hint="cs"/>
          <w:sz w:val="22"/>
          <w:rtl/>
        </w:rPr>
        <w:t>)</w:t>
      </w:r>
      <w:r w:rsidRPr="00A85EEC">
        <w:rPr>
          <w:rFonts w:cs="B Nazanin"/>
          <w:sz w:val="22"/>
          <w:rtl/>
        </w:rPr>
        <w:t xml:space="preserve"> خود را در قالب سکونتگاه‌های غیررسمی با چالش‌های چندوجهی کالبدی، اجتماعی و اقتصادی نمایان می‌سازد</w:t>
      </w:r>
      <w:r w:rsidRPr="00A85EEC">
        <w:rPr>
          <w:rFonts w:cs="B Nazanin"/>
          <w:sz w:val="22"/>
        </w:rPr>
        <w:t xml:space="preserve"> </w:t>
      </w:r>
      <w:r>
        <w:rPr>
          <w:rFonts w:cs="B Nazanin" w:hint="cs"/>
          <w:sz w:val="22"/>
          <w:rtl/>
        </w:rPr>
        <w:t>(</w:t>
      </w:r>
      <w:r w:rsidRPr="00A85EEC">
        <w:rPr>
          <w:rFonts w:cs="B Nazanin"/>
          <w:sz w:val="22"/>
          <w:rtl/>
        </w:rPr>
        <w:t>صرافی، ۱۳۸۷؛</w:t>
      </w:r>
      <w:r w:rsidRPr="00A85EEC">
        <w:rPr>
          <w:rFonts w:cs="B Nazanin"/>
          <w:sz w:val="22"/>
        </w:rPr>
        <w:t xml:space="preserve"> Satterthwaite, 2001</w:t>
      </w:r>
      <w:r>
        <w:rPr>
          <w:rFonts w:cs="B Nazanin" w:hint="cs"/>
          <w:sz w:val="22"/>
          <w:rtl/>
        </w:rPr>
        <w:t>)</w:t>
      </w:r>
      <w:r w:rsidRPr="00A85EEC">
        <w:rPr>
          <w:rFonts w:cs="B Nazanin"/>
          <w:sz w:val="22"/>
        </w:rPr>
        <w:t xml:space="preserve"> </w:t>
      </w:r>
      <w:r w:rsidRPr="00A85EEC">
        <w:rPr>
          <w:rFonts w:cs="B Nazanin"/>
          <w:sz w:val="22"/>
          <w:rtl/>
        </w:rPr>
        <w:t>محله کمپ</w:t>
      </w:r>
      <w:r w:rsidRPr="00A85EEC">
        <w:rPr>
          <w:rFonts w:cs="B Nazanin"/>
          <w:sz w:val="22"/>
        </w:rPr>
        <w:t xml:space="preserve"> B </w:t>
      </w:r>
      <w:r w:rsidRPr="00A85EEC">
        <w:rPr>
          <w:rFonts w:cs="B Nazanin"/>
          <w:sz w:val="22"/>
          <w:rtl/>
        </w:rPr>
        <w:t>(شهرک شهید صباغان) در بندر امام خمینی، نمونه‌ای بارز از این سکونتگاه‌هاست. شکل‌گیری اولیه این محله به دهه ۱۳۴۰ و اسکان کارگران بندری بازمی‌گردد و در ادامه با ورود مهاجران جنگی و جویای کار گسترش یافته است (شرکت مهندسین مشاور ماندان، ۱۳۸۸)</w:t>
      </w:r>
      <w:r w:rsidRPr="00A85EEC">
        <w:rPr>
          <w:rFonts w:cs="B Nazanin"/>
          <w:sz w:val="22"/>
        </w:rPr>
        <w:t>.</w:t>
      </w:r>
    </w:p>
    <w:p w14:paraId="24F1BA8F" w14:textId="77777777" w:rsidR="00A85EEC" w:rsidRPr="00A85EEC" w:rsidRDefault="00A85EEC" w:rsidP="00600729">
      <w:pPr>
        <w:pStyle w:val="NormalWeb"/>
        <w:bidi/>
        <w:spacing w:before="0" w:beforeAutospacing="0" w:after="0" w:afterAutospacing="0"/>
        <w:jc w:val="both"/>
        <w:rPr>
          <w:rFonts w:cs="B Nazanin"/>
          <w:sz w:val="22"/>
        </w:rPr>
      </w:pPr>
      <w:r w:rsidRPr="00A85EEC">
        <w:rPr>
          <w:rFonts w:cs="B Nazanin"/>
          <w:sz w:val="22"/>
          <w:rtl/>
        </w:rPr>
        <w:t xml:space="preserve">علی‌رغم اجرای طرح‌های متعدد ساماندهی توسط نهادهایی چون بنیاد مسکن، این اقدامات به دلیل عدم شناخت عمیق از ماهیت پیچیده و بدخیم مسئله «غیررسمیت» و اتخاذ رویکردهای سنتی و بالا-به-پایین، به نتایج پایدار و قابل قبولی دست نیافته‌اند. این محله در حال حاضر با یک چرخه مستمر محرومیت دست به گریبان است که در ابعاد مختلف قابل مشاهده است: در حوزه </w:t>
      </w:r>
      <w:r w:rsidRPr="00A85EEC">
        <w:rPr>
          <w:rFonts w:cs="B Nazanin"/>
          <w:b/>
          <w:bCs/>
          <w:sz w:val="22"/>
          <w:rtl/>
        </w:rPr>
        <w:t>زیرساخت‌ها</w:t>
      </w:r>
      <w:r w:rsidRPr="00A85EEC">
        <w:rPr>
          <w:rFonts w:cs="B Nazanin"/>
          <w:sz w:val="22"/>
          <w:rtl/>
        </w:rPr>
        <w:t xml:space="preserve">، با فقدان شبکه گازرسانی، سیستم ناکارآمد دفع فاضلاب، کیفیت پایین آب آشامیدنی و معابر خاکی و فاقد روشنایی مواجه است. در بخش </w:t>
      </w:r>
      <w:r w:rsidRPr="00A85EEC">
        <w:rPr>
          <w:rFonts w:cs="B Nazanin"/>
          <w:b/>
          <w:bCs/>
          <w:sz w:val="22"/>
          <w:rtl/>
        </w:rPr>
        <w:t>مسکن</w:t>
      </w:r>
      <w:r w:rsidRPr="00A85EEC">
        <w:rPr>
          <w:rFonts w:cs="B Nazanin"/>
          <w:sz w:val="22"/>
          <w:rtl/>
        </w:rPr>
        <w:t xml:space="preserve">، کیفیت و استحکام پایین بناها، فقدان سند مالکیت رسمی و آسیب‌پذیری در برابر سوانح طبیعی چالش‌های اصلی هستند. همچنین، محله از </w:t>
      </w:r>
      <w:r w:rsidRPr="00A85EEC">
        <w:rPr>
          <w:rFonts w:cs="B Nazanin"/>
          <w:b/>
          <w:bCs/>
          <w:sz w:val="22"/>
          <w:rtl/>
        </w:rPr>
        <w:t>کمبود شدید خدمات عمومی</w:t>
      </w:r>
      <w:r w:rsidRPr="00A85EEC">
        <w:rPr>
          <w:rFonts w:cs="B Nazanin"/>
          <w:sz w:val="22"/>
          <w:rtl/>
        </w:rPr>
        <w:t xml:space="preserve"> و کاربری‌های فرهنگی، تفریحی، بهداشتی-درمانی و آموزشی رنج می‌برد و در نهایت، </w:t>
      </w:r>
      <w:r w:rsidRPr="00A85EEC">
        <w:rPr>
          <w:rFonts w:cs="B Nazanin"/>
          <w:b/>
          <w:bCs/>
          <w:sz w:val="22"/>
          <w:rtl/>
        </w:rPr>
        <w:t>چالش‌های عمیق اجتماعی و اقتصادی</w:t>
      </w:r>
      <w:r w:rsidRPr="00A85EEC">
        <w:rPr>
          <w:rFonts w:cs="B Nazanin"/>
          <w:sz w:val="22"/>
          <w:rtl/>
        </w:rPr>
        <w:t xml:space="preserve"> مانند نرخ بالای بیکاری، این محرومیت چندبعدی را تکمیل می‌کند</w:t>
      </w:r>
      <w:r w:rsidRPr="00A85EEC">
        <w:rPr>
          <w:rFonts w:cs="B Nazanin"/>
          <w:sz w:val="22"/>
        </w:rPr>
        <w:t>.</w:t>
      </w:r>
    </w:p>
    <w:p w14:paraId="688ECE19" w14:textId="77777777" w:rsidR="00A85EEC" w:rsidRDefault="00A85EEC" w:rsidP="00600729">
      <w:pPr>
        <w:pStyle w:val="NormalWeb"/>
        <w:bidi/>
        <w:spacing w:before="0" w:beforeAutospacing="0" w:after="0" w:afterAutospacing="0"/>
        <w:jc w:val="both"/>
        <w:rPr>
          <w:rFonts w:cs="B Nazanin"/>
          <w:sz w:val="22"/>
          <w:rtl/>
        </w:rPr>
      </w:pPr>
      <w:r w:rsidRPr="00A85EEC">
        <w:rPr>
          <w:rFonts w:cs="B Nazanin"/>
          <w:sz w:val="22"/>
          <w:rtl/>
        </w:rPr>
        <w:lastRenderedPageBreak/>
        <w:t>با توجه به اینکه ادبیات پژوهشی موجود فاقد مطالعات عمیق و نظام‌مندی است که به صورت متمرکز به تحلیل چالش‌های یک محله خاص در یک شهر بندری-صنعتی بپردازد، این تحقیق با هدف پر کردن این شکاف انجام می‌شود. هدف اصلی، تحلیل دقیق نظام مسائل سکونتگاه غیررسمی کمپ</w:t>
      </w:r>
      <w:r w:rsidRPr="00A85EEC">
        <w:rPr>
          <w:rFonts w:cs="B Nazanin"/>
          <w:sz w:val="22"/>
        </w:rPr>
        <w:t xml:space="preserve"> B </w:t>
      </w:r>
      <w:r w:rsidRPr="00A85EEC">
        <w:rPr>
          <w:rFonts w:cs="B Nazanin"/>
          <w:sz w:val="22"/>
          <w:rtl/>
        </w:rPr>
        <w:t>و ارائه راهبردهای ارتقاء مسئله‌محور است تا برخلاف رویکردهای سنتی، خطی و هدف‌محور، با تکیه بر تحلیل میدانی و درخت مسئله، بستری برای برنامه‌ریزی توسعه مکان‌مند و مشارکتی فراهم آورد</w:t>
      </w:r>
      <w:r w:rsidRPr="00A85EEC">
        <w:rPr>
          <w:rFonts w:cs="B Nazanin"/>
          <w:sz w:val="22"/>
        </w:rPr>
        <w:t>.</w:t>
      </w:r>
    </w:p>
    <w:p w14:paraId="7D51E7E5" w14:textId="77777777" w:rsidR="00770ED6" w:rsidRPr="007D7260" w:rsidRDefault="00770ED6" w:rsidP="00600729">
      <w:pPr>
        <w:spacing w:after="0" w:line="240" w:lineRule="auto"/>
        <w:jc w:val="both"/>
        <w:rPr>
          <w:rFonts w:ascii="Times New Roman" w:eastAsia="Times New Roman" w:hAnsi="Times New Roman"/>
          <w:color w:val="1B1C1D"/>
          <w:kern w:val="0"/>
          <w:szCs w:val="24"/>
          <w:rtl/>
          <w14:ligatures w14:val="none"/>
        </w:rPr>
      </w:pPr>
      <w:r>
        <w:rPr>
          <w:rFonts w:ascii="Times New Roman" w:eastAsia="Times New Roman" w:hAnsi="Times New Roman" w:hint="cs"/>
          <w:b/>
          <w:bCs/>
          <w:color w:val="1B1C1D"/>
          <w:kern w:val="0"/>
          <w:szCs w:val="24"/>
          <w:bdr w:val="none" w:sz="0" w:space="0" w:color="auto" w:frame="1"/>
          <w:rtl/>
          <w14:ligatures w14:val="none"/>
        </w:rPr>
        <w:t xml:space="preserve">2. </w:t>
      </w:r>
      <w:r w:rsidRPr="007D7260">
        <w:rPr>
          <w:rFonts w:ascii="Times New Roman" w:eastAsia="Times New Roman" w:hAnsi="Times New Roman"/>
          <w:b/>
          <w:bCs/>
          <w:color w:val="1B1C1D"/>
          <w:kern w:val="0"/>
          <w:szCs w:val="24"/>
          <w:bdr w:val="none" w:sz="0" w:space="0" w:color="auto" w:frame="1"/>
          <w:rtl/>
          <w14:ligatures w14:val="none"/>
        </w:rPr>
        <w:t>چارچوب نظری</w:t>
      </w:r>
    </w:p>
    <w:p w14:paraId="1A83804D" w14:textId="77777777" w:rsidR="00770ED6" w:rsidRPr="00350726" w:rsidRDefault="00770ED6" w:rsidP="00600729">
      <w:pPr>
        <w:spacing w:after="0" w:line="240" w:lineRule="auto"/>
        <w:jc w:val="both"/>
        <w:rPr>
          <w:rFonts w:ascii="Times New Roman" w:eastAsia="Times New Roman" w:hAnsi="Times New Roman"/>
          <w:kern w:val="0"/>
          <w:szCs w:val="24"/>
          <w14:ligatures w14:val="none"/>
        </w:rPr>
      </w:pPr>
      <w:r w:rsidRPr="00350726">
        <w:rPr>
          <w:rFonts w:ascii="Times New Roman" w:eastAsia="Times New Roman" w:hAnsi="Times New Roman"/>
          <w:kern w:val="0"/>
          <w:szCs w:val="24"/>
          <w:rtl/>
          <w14:ligatures w14:val="none"/>
        </w:rPr>
        <w:t>سکونتگاه‌ها</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غ</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ررسم</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w:t>
      </w:r>
      <w:r w:rsidRPr="00350726">
        <w:rPr>
          <w:rFonts w:ascii="Times New Roman" w:eastAsia="Times New Roman" w:hAnsi="Times New Roman"/>
          <w:kern w:val="0"/>
          <w:szCs w:val="24"/>
          <w14:ligatures w14:val="none"/>
        </w:rPr>
        <w:t>Informal Settlements</w:t>
      </w:r>
      <w:r w:rsidRPr="00350726">
        <w:rPr>
          <w:rFonts w:ascii="Times New Roman" w:eastAsia="Times New Roman" w:hAnsi="Times New Roman"/>
          <w:kern w:val="0"/>
          <w:szCs w:val="24"/>
          <w:rtl/>
          <w14:ligatures w14:val="none"/>
        </w:rPr>
        <w:t xml:space="preserve">) </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ک</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از مهم‌تر</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ن</w:t>
      </w:r>
      <w:r w:rsidRPr="00350726">
        <w:rPr>
          <w:rFonts w:ascii="Times New Roman" w:eastAsia="Times New Roman" w:hAnsi="Times New Roman"/>
          <w:kern w:val="0"/>
          <w:szCs w:val="24"/>
          <w:rtl/>
          <w14:ligatures w14:val="none"/>
        </w:rPr>
        <w:t xml:space="preserve"> چالش‌ها</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شهرها</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کشورها</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در حال توسعه محسوب م</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شوند</w:t>
      </w:r>
      <w:r w:rsidRPr="00350726">
        <w:rPr>
          <w:rFonts w:ascii="Times New Roman" w:eastAsia="Times New Roman" w:hAnsi="Times New Roman"/>
          <w:kern w:val="0"/>
          <w:szCs w:val="24"/>
          <w:rtl/>
          <w14:ligatures w14:val="none"/>
        </w:rPr>
        <w:t xml:space="preserve"> و بازتاب فضا</w:t>
      </w:r>
      <w:r w:rsidRPr="00350726">
        <w:rPr>
          <w:rFonts w:ascii="Times New Roman" w:eastAsia="Times New Roman" w:hAnsi="Times New Roman" w:hint="cs"/>
          <w:kern w:val="0"/>
          <w:szCs w:val="24"/>
          <w:rtl/>
          <w14:ligatures w14:val="none"/>
        </w:rPr>
        <w:t>یی</w:t>
      </w:r>
      <w:r w:rsidRPr="00350726">
        <w:rPr>
          <w:rFonts w:ascii="Times New Roman" w:eastAsia="Times New Roman" w:hAnsi="Times New Roman"/>
          <w:kern w:val="0"/>
          <w:szCs w:val="24"/>
          <w:rtl/>
          <w14:ligatures w14:val="none"/>
        </w:rPr>
        <w:t xml:space="preserve"> فقر، نابرابر</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و ناکارآمد</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ساختارها</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اقتصاد</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w:t>
      </w:r>
      <w:r w:rsidRPr="00350726">
        <w:rPr>
          <w:rFonts w:ascii="Times New Roman" w:eastAsia="Times New Roman" w:hAnsi="Times New Roman"/>
          <w:kern w:val="0"/>
          <w:szCs w:val="24"/>
          <w:rtl/>
          <w14:ligatures w14:val="none"/>
        </w:rPr>
        <w:t xml:space="preserve"> اجتماع</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و مد</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ر</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ت</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اند</w:t>
      </w:r>
      <w:r w:rsidRPr="00350726">
        <w:rPr>
          <w:rFonts w:ascii="Times New Roman" w:eastAsia="Times New Roman" w:hAnsi="Times New Roman"/>
          <w:kern w:val="0"/>
          <w:szCs w:val="24"/>
          <w:rtl/>
          <w14:ligatures w14:val="none"/>
        </w:rPr>
        <w:t xml:space="preserve"> </w:t>
      </w:r>
      <w:r>
        <w:rPr>
          <w:rFonts w:ascii="Times New Roman" w:eastAsia="Times New Roman" w:hAnsi="Times New Roman"/>
          <w:kern w:val="0"/>
          <w:szCs w:val="24"/>
          <w:rtl/>
          <w14:ligatures w14:val="none"/>
        </w:rPr>
        <w:fldChar w:fldCharType="begin"/>
      </w:r>
      <w:r>
        <w:rPr>
          <w:rFonts w:ascii="Times New Roman" w:eastAsia="Times New Roman" w:hAnsi="Times New Roman"/>
          <w:kern w:val="0"/>
          <w:szCs w:val="24"/>
          <w:rtl/>
          <w14:ligatures w14:val="none"/>
        </w:rPr>
        <w:instrText xml:space="preserve"> </w:instrText>
      </w:r>
      <w:r>
        <w:rPr>
          <w:rFonts w:ascii="Times New Roman" w:eastAsia="Times New Roman" w:hAnsi="Times New Roman"/>
          <w:kern w:val="0"/>
          <w:szCs w:val="24"/>
          <w14:ligatures w14:val="none"/>
        </w:rPr>
        <w:instrText>ADDIN EN.CITE &lt;EndNote&gt;&lt;Cite&gt;&lt;Author&gt;Un‐Habitat&lt;/Author&gt;&lt;Year&gt;2003&lt;/Year&gt;&lt;RecNum&gt;9&lt;/RecNum&gt;&lt;DisplayText&gt;(Un‐Habitat, 2003)&lt;/DisplayText&gt;&lt;record&gt;&lt;rec-number&gt;9&lt;/rec-number&gt;&lt;foreign-keys&gt;&lt;key app="EN" db-id="a9ets5arzt5ssvewzf6590sxvxetpvd9er0z" timestamp</w:instrText>
      </w:r>
      <w:r>
        <w:rPr>
          <w:rFonts w:ascii="Times New Roman" w:eastAsia="Times New Roman" w:hAnsi="Times New Roman"/>
          <w:kern w:val="0"/>
          <w:szCs w:val="24"/>
          <w:rtl/>
          <w14:ligatures w14:val="none"/>
        </w:rPr>
        <w:instrText>="1752405920"&gt;9&lt;/</w:instrText>
      </w:r>
      <w:r>
        <w:rPr>
          <w:rFonts w:ascii="Times New Roman" w:eastAsia="Times New Roman" w:hAnsi="Times New Roman"/>
          <w:kern w:val="0"/>
          <w:szCs w:val="24"/>
          <w14:ligatures w14:val="none"/>
        </w:rPr>
        <w:instrText>key&gt;&lt;/foreign-keys&gt;&lt;ref-type name="Journal Article"&gt;17&lt;/ref-type&gt;&lt;contributors&gt;&lt;authors&gt;&lt;author&gt;Un‐Habitat,&lt;/author&gt;&lt;/authors&gt;&lt;/contributors&gt;&lt;titles&gt;&lt;title&gt;The Challenge of Slums: Global Report on Human Settlements 200320043 The Challenge of Slums: Global Report on Human Settlements 2003 . London: Earthscan 2003. 310 pp., ISBN: 1844070379 £22.50&lt;/title&gt;&lt;secondary-title&gt;Management of Environmental Quality: An International Journal&lt;/secondary-title&gt;&lt;/titles&gt;&lt;periodical&gt;&lt;full-title&gt;Management</w:instrText>
      </w:r>
      <w:r>
        <w:rPr>
          <w:rFonts w:ascii="Times New Roman" w:eastAsia="Times New Roman" w:hAnsi="Times New Roman"/>
          <w:kern w:val="0"/>
          <w:szCs w:val="24"/>
          <w:rtl/>
          <w14:ligatures w14:val="none"/>
        </w:rPr>
        <w:instrText xml:space="preserve"> </w:instrText>
      </w:r>
      <w:r>
        <w:rPr>
          <w:rFonts w:ascii="Times New Roman" w:eastAsia="Times New Roman" w:hAnsi="Times New Roman"/>
          <w:kern w:val="0"/>
          <w:szCs w:val="24"/>
          <w14:ligatures w14:val="none"/>
        </w:rPr>
        <w:instrText>of Environmental Quality: An International Journal&lt;/full-title&gt;&lt;/periodical&gt;&lt;pages&gt;337-338&lt;/pages&gt;&lt;volume&gt;15&lt;/volume&gt;&lt;dates&gt;&lt;year&gt;&lt;style face="normal" font="default" size="100%"&gt;200&lt;/style&gt;&lt;style face="normal" font="default" charset="178" size="100%"&gt;3&lt;/style&gt;&lt;/year&gt;&lt;pub-dates&gt;&lt;date&gt;06/01&lt;/date&gt;&lt;/pub-dates&gt;&lt;/dates&gt;&lt;urls&gt;&lt;/urls&gt;&lt;electronic-resource-num&gt;10.1108/meq.2004.15.3.337.3&lt;/electronic-resource-num&gt;&lt;/record&gt;&lt;/Cite&gt;&lt;/EndNote</w:instrText>
      </w:r>
      <w:r>
        <w:rPr>
          <w:rFonts w:ascii="Times New Roman" w:eastAsia="Times New Roman" w:hAnsi="Times New Roman"/>
          <w:kern w:val="0"/>
          <w:szCs w:val="24"/>
          <w:rtl/>
          <w14:ligatures w14:val="none"/>
        </w:rPr>
        <w:instrText>&gt;</w:instrText>
      </w:r>
      <w:r>
        <w:rPr>
          <w:rFonts w:ascii="Times New Roman" w:eastAsia="Times New Roman" w:hAnsi="Times New Roman"/>
          <w:kern w:val="0"/>
          <w:szCs w:val="24"/>
          <w:rtl/>
          <w14:ligatures w14:val="none"/>
        </w:rPr>
        <w:fldChar w:fldCharType="separate"/>
      </w:r>
      <w:r>
        <w:rPr>
          <w:rFonts w:ascii="Times New Roman" w:eastAsia="Times New Roman" w:hAnsi="Times New Roman"/>
          <w:noProof/>
          <w:kern w:val="0"/>
          <w:szCs w:val="24"/>
          <w:rtl/>
          <w14:ligatures w14:val="none"/>
        </w:rPr>
        <w:t>(</w:t>
      </w:r>
      <w:r>
        <w:rPr>
          <w:rFonts w:ascii="Times New Roman" w:eastAsia="Times New Roman" w:hAnsi="Times New Roman"/>
          <w:noProof/>
          <w:kern w:val="0"/>
          <w:szCs w:val="24"/>
          <w14:ligatures w14:val="none"/>
        </w:rPr>
        <w:t>Un‐Habitat, 2003</w:t>
      </w:r>
      <w:r>
        <w:rPr>
          <w:rFonts w:ascii="Times New Roman" w:eastAsia="Times New Roman" w:hAnsi="Times New Roman"/>
          <w:noProof/>
          <w:kern w:val="0"/>
          <w:szCs w:val="24"/>
          <w:rtl/>
          <w14:ligatures w14:val="none"/>
        </w:rPr>
        <w:t>)</w:t>
      </w:r>
      <w:r>
        <w:rPr>
          <w:rFonts w:ascii="Times New Roman" w:eastAsia="Times New Roman" w:hAnsi="Times New Roman"/>
          <w:kern w:val="0"/>
          <w:szCs w:val="24"/>
          <w:rtl/>
          <w14:ligatures w14:val="none"/>
        </w:rPr>
        <w:fldChar w:fldCharType="end"/>
      </w:r>
      <w:r w:rsidRPr="00350726">
        <w:rPr>
          <w:rFonts w:ascii="Times New Roman" w:eastAsia="Times New Roman" w:hAnsi="Times New Roman"/>
          <w:kern w:val="0"/>
          <w:szCs w:val="24"/>
          <w:rtl/>
          <w14:ligatures w14:val="none"/>
        </w:rPr>
        <w:t>; هاد</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زاده</w:t>
      </w:r>
      <w:r w:rsidRPr="00350726">
        <w:rPr>
          <w:rFonts w:ascii="Times New Roman" w:eastAsia="Times New Roman" w:hAnsi="Times New Roman"/>
          <w:kern w:val="0"/>
          <w:szCs w:val="24"/>
          <w:rtl/>
          <w14:ligatures w14:val="none"/>
        </w:rPr>
        <w:t xml:space="preserve"> بزاز، ۱۳۸۲). ا</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ن</w:t>
      </w:r>
      <w:r w:rsidRPr="00350726">
        <w:rPr>
          <w:rFonts w:ascii="Times New Roman" w:eastAsia="Times New Roman" w:hAnsi="Times New Roman"/>
          <w:kern w:val="0"/>
          <w:szCs w:val="24"/>
          <w:rtl/>
          <w14:ligatures w14:val="none"/>
        </w:rPr>
        <w:t xml:space="preserve"> پد</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ده</w:t>
      </w:r>
      <w:r w:rsidRPr="00350726">
        <w:rPr>
          <w:rFonts w:ascii="Times New Roman" w:eastAsia="Times New Roman" w:hAnsi="Times New Roman"/>
          <w:kern w:val="0"/>
          <w:szCs w:val="24"/>
          <w:rtl/>
          <w14:ligatures w14:val="none"/>
        </w:rPr>
        <w:t xml:space="preserve"> نه تنها در </w:t>
      </w:r>
      <w:r w:rsidRPr="00350726">
        <w:rPr>
          <w:rFonts w:ascii="Times New Roman" w:eastAsia="Times New Roman" w:hAnsi="Times New Roman" w:hint="eastAsia"/>
          <w:kern w:val="0"/>
          <w:szCs w:val="24"/>
          <w:rtl/>
          <w14:ligatures w14:val="none"/>
        </w:rPr>
        <w:t>ابعاد</w:t>
      </w:r>
      <w:r w:rsidRPr="00350726">
        <w:rPr>
          <w:rFonts w:ascii="Times New Roman" w:eastAsia="Times New Roman" w:hAnsi="Times New Roman"/>
          <w:kern w:val="0"/>
          <w:szCs w:val="24"/>
          <w:rtl/>
          <w14:ligatures w14:val="none"/>
        </w:rPr>
        <w:t xml:space="preserve"> کالبد</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و خدمات</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w:t>
      </w:r>
      <w:r w:rsidRPr="00350726">
        <w:rPr>
          <w:rFonts w:ascii="Times New Roman" w:eastAsia="Times New Roman" w:hAnsi="Times New Roman"/>
          <w:kern w:val="0"/>
          <w:szCs w:val="24"/>
          <w:rtl/>
          <w14:ligatures w14:val="none"/>
        </w:rPr>
        <w:t xml:space="preserve"> بلکه در سطوح اجتماع</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و اقتصاد</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ن</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ز</w:t>
      </w:r>
      <w:r w:rsidRPr="00350726">
        <w:rPr>
          <w:rFonts w:ascii="Times New Roman" w:eastAsia="Times New Roman" w:hAnsi="Times New Roman"/>
          <w:kern w:val="0"/>
          <w:szCs w:val="24"/>
          <w:rtl/>
          <w14:ligatures w14:val="none"/>
        </w:rPr>
        <w:t xml:space="preserve"> پ</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امدها</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عم</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ق</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دارد و ن</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ازمند</w:t>
      </w:r>
      <w:r w:rsidRPr="00350726">
        <w:rPr>
          <w:rFonts w:ascii="Times New Roman" w:eastAsia="Times New Roman" w:hAnsi="Times New Roman"/>
          <w:kern w:val="0"/>
          <w:szCs w:val="24"/>
          <w:rtl/>
          <w14:ligatures w14:val="none"/>
        </w:rPr>
        <w:t xml:space="preserve"> رو</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کرد</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جامع برا</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فهم و مد</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ر</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ت</w:t>
      </w:r>
      <w:r w:rsidRPr="00350726">
        <w:rPr>
          <w:rFonts w:ascii="Times New Roman" w:eastAsia="Times New Roman" w:hAnsi="Times New Roman"/>
          <w:kern w:val="0"/>
          <w:szCs w:val="24"/>
          <w:rtl/>
          <w14:ligatures w14:val="none"/>
        </w:rPr>
        <w:t xml:space="preserve"> است.</w:t>
      </w:r>
    </w:p>
    <w:p w14:paraId="41DDCBAF" w14:textId="77777777" w:rsidR="00770ED6" w:rsidRPr="00350726" w:rsidRDefault="00770ED6" w:rsidP="00600729">
      <w:pPr>
        <w:spacing w:after="0" w:line="240" w:lineRule="auto"/>
        <w:jc w:val="both"/>
        <w:rPr>
          <w:rFonts w:ascii="Times New Roman" w:eastAsia="Times New Roman" w:hAnsi="Times New Roman"/>
          <w:kern w:val="0"/>
          <w:szCs w:val="24"/>
          <w14:ligatures w14:val="none"/>
        </w:rPr>
      </w:pPr>
      <w:r w:rsidRPr="00350726">
        <w:rPr>
          <w:rFonts w:ascii="Times New Roman" w:eastAsia="Times New Roman" w:hAnsi="Times New Roman" w:hint="eastAsia"/>
          <w:kern w:val="0"/>
          <w:szCs w:val="24"/>
          <w:rtl/>
          <w14:ligatures w14:val="none"/>
        </w:rPr>
        <w:t>مطابق</w:t>
      </w:r>
      <w:r w:rsidRPr="00350726">
        <w:rPr>
          <w:rFonts w:ascii="Times New Roman" w:eastAsia="Times New Roman" w:hAnsi="Times New Roman"/>
          <w:kern w:val="0"/>
          <w:szCs w:val="24"/>
          <w:rtl/>
          <w14:ligatures w14:val="none"/>
        </w:rPr>
        <w:t xml:space="preserve"> تعر</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ف</w:t>
      </w:r>
      <w:r w:rsidRPr="00350726">
        <w:rPr>
          <w:rFonts w:ascii="Times New Roman" w:eastAsia="Times New Roman" w:hAnsi="Times New Roman"/>
          <w:kern w:val="0"/>
          <w:szCs w:val="24"/>
          <w:rtl/>
          <w14:ligatures w14:val="none"/>
        </w:rPr>
        <w:t xml:space="preserve"> برنامه اسکان بشر ملل متحد (</w:t>
      </w:r>
      <w:r w:rsidRPr="00350726">
        <w:rPr>
          <w:rFonts w:ascii="Times New Roman" w:eastAsia="Times New Roman" w:hAnsi="Times New Roman"/>
          <w:kern w:val="0"/>
          <w:szCs w:val="24"/>
          <w14:ligatures w14:val="none"/>
        </w:rPr>
        <w:t>UN-Habitat</w:t>
      </w:r>
      <w:r w:rsidRPr="00350726">
        <w:rPr>
          <w:rFonts w:ascii="Times New Roman" w:eastAsia="Times New Roman" w:hAnsi="Times New Roman"/>
          <w:kern w:val="0"/>
          <w:szCs w:val="24"/>
          <w:rtl/>
          <w14:ligatures w14:val="none"/>
        </w:rPr>
        <w:t>)، سکونتگاه غ</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ررسم</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به مناطق</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اطلاق م</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شود</w:t>
      </w:r>
      <w:r w:rsidRPr="00350726">
        <w:rPr>
          <w:rFonts w:ascii="Times New Roman" w:eastAsia="Times New Roman" w:hAnsi="Times New Roman"/>
          <w:kern w:val="0"/>
          <w:szCs w:val="24"/>
          <w:rtl/>
          <w14:ligatures w14:val="none"/>
        </w:rPr>
        <w:t xml:space="preserve"> که ساکنان آن فاقد امن</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ت</w:t>
      </w:r>
      <w:r w:rsidRPr="00350726">
        <w:rPr>
          <w:rFonts w:ascii="Times New Roman" w:eastAsia="Times New Roman" w:hAnsi="Times New Roman"/>
          <w:kern w:val="0"/>
          <w:szCs w:val="24"/>
          <w:rtl/>
          <w14:ligatures w14:val="none"/>
        </w:rPr>
        <w:t xml:space="preserve"> تصرف زم</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ن</w:t>
      </w:r>
      <w:r w:rsidRPr="00350726">
        <w:rPr>
          <w:rFonts w:ascii="Times New Roman" w:eastAsia="Times New Roman" w:hAnsi="Times New Roman"/>
          <w:kern w:val="0"/>
          <w:szCs w:val="24"/>
          <w:rtl/>
          <w14:ligatures w14:val="none"/>
        </w:rPr>
        <w:t xml:space="preserve"> و مسکن بوده و معمولاً از خدمات اول</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ه</w:t>
      </w:r>
      <w:r w:rsidRPr="00350726">
        <w:rPr>
          <w:rFonts w:ascii="Times New Roman" w:eastAsia="Times New Roman" w:hAnsi="Times New Roman"/>
          <w:kern w:val="0"/>
          <w:szCs w:val="24"/>
          <w:rtl/>
          <w14:ligatures w14:val="none"/>
        </w:rPr>
        <w:t xml:space="preserve"> شهر</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مانند آب سالم، فاضلاب، برق، راه دسترس</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و مد</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ر</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ت</w:t>
      </w:r>
      <w:r w:rsidRPr="00350726">
        <w:rPr>
          <w:rFonts w:ascii="Times New Roman" w:eastAsia="Times New Roman" w:hAnsi="Times New Roman"/>
          <w:kern w:val="0"/>
          <w:szCs w:val="24"/>
          <w:rtl/>
          <w14:ligatures w14:val="none"/>
        </w:rPr>
        <w:t xml:space="preserve"> پسماند محروم‌اند (</w:t>
      </w:r>
      <w:r w:rsidRPr="00350726">
        <w:rPr>
          <w:rFonts w:ascii="Times New Roman" w:eastAsia="Times New Roman" w:hAnsi="Times New Roman"/>
          <w:kern w:val="0"/>
          <w:szCs w:val="24"/>
          <w14:ligatures w14:val="none"/>
        </w:rPr>
        <w:t>UN-Habitat, 2003</w:t>
      </w:r>
      <w:r w:rsidRPr="00350726">
        <w:rPr>
          <w:rFonts w:ascii="Times New Roman" w:eastAsia="Times New Roman" w:hAnsi="Times New Roman"/>
          <w:kern w:val="0"/>
          <w:szCs w:val="24"/>
          <w:rtl/>
          <w14:ligatures w14:val="none"/>
        </w:rPr>
        <w:t xml:space="preserve">). در </w:t>
      </w:r>
      <w:r w:rsidRPr="00350726">
        <w:rPr>
          <w:rFonts w:ascii="Times New Roman" w:eastAsia="Times New Roman" w:hAnsi="Times New Roman" w:hint="eastAsia"/>
          <w:kern w:val="0"/>
          <w:szCs w:val="24"/>
          <w:rtl/>
          <w14:ligatures w14:val="none"/>
        </w:rPr>
        <w:t>ادب</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ات</w:t>
      </w:r>
      <w:r w:rsidRPr="00350726">
        <w:rPr>
          <w:rFonts w:ascii="Times New Roman" w:eastAsia="Times New Roman" w:hAnsi="Times New Roman"/>
          <w:kern w:val="0"/>
          <w:szCs w:val="24"/>
          <w:rtl/>
          <w14:ligatures w14:val="none"/>
        </w:rPr>
        <w:t xml:space="preserve"> ا</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ران</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ن</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ز</w:t>
      </w:r>
      <w:r w:rsidRPr="00350726">
        <w:rPr>
          <w:rFonts w:ascii="Times New Roman" w:eastAsia="Times New Roman" w:hAnsi="Times New Roman"/>
          <w:kern w:val="0"/>
          <w:szCs w:val="24"/>
          <w:rtl/>
          <w14:ligatures w14:val="none"/>
        </w:rPr>
        <w:t xml:space="preserve"> ا</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ن</w:t>
      </w:r>
      <w:r w:rsidRPr="00350726">
        <w:rPr>
          <w:rFonts w:ascii="Times New Roman" w:eastAsia="Times New Roman" w:hAnsi="Times New Roman"/>
          <w:kern w:val="0"/>
          <w:szCs w:val="24"/>
          <w:rtl/>
          <w14:ligatures w14:val="none"/>
        </w:rPr>
        <w:t xml:space="preserve"> پد</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ده</w:t>
      </w:r>
      <w:r w:rsidRPr="00350726">
        <w:rPr>
          <w:rFonts w:ascii="Times New Roman" w:eastAsia="Times New Roman" w:hAnsi="Times New Roman"/>
          <w:kern w:val="0"/>
          <w:szCs w:val="24"/>
          <w:rtl/>
          <w14:ligatures w14:val="none"/>
        </w:rPr>
        <w:t xml:space="preserve"> با عناو</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ن</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چون «حاش</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ه‌نش</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ن</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w:t>
      </w:r>
      <w:r w:rsidRPr="00350726">
        <w:rPr>
          <w:rFonts w:ascii="Times New Roman" w:eastAsia="Times New Roman" w:hAnsi="Times New Roman"/>
          <w:kern w:val="0"/>
          <w:szCs w:val="24"/>
          <w:rtl/>
          <w14:ligatures w14:val="none"/>
        </w:rPr>
        <w:t xml:space="preserve"> «زاغه‌نش</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ن</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w:t>
      </w:r>
      <w:r w:rsidRPr="00350726">
        <w:rPr>
          <w:rFonts w:ascii="Times New Roman" w:eastAsia="Times New Roman" w:hAnsi="Times New Roman"/>
          <w:kern w:val="0"/>
          <w:szCs w:val="24"/>
          <w:rtl/>
          <w14:ligatures w14:val="none"/>
        </w:rPr>
        <w:t xml:space="preserve"> </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ا</w:t>
      </w:r>
      <w:r w:rsidRPr="00350726">
        <w:rPr>
          <w:rFonts w:ascii="Times New Roman" w:eastAsia="Times New Roman" w:hAnsi="Times New Roman"/>
          <w:kern w:val="0"/>
          <w:szCs w:val="24"/>
          <w:rtl/>
          <w14:ligatures w14:val="none"/>
        </w:rPr>
        <w:t xml:space="preserve"> «بافت‌ها</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ناکارآمد شهر</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w:t>
      </w:r>
      <w:r w:rsidRPr="00350726">
        <w:rPr>
          <w:rFonts w:ascii="Times New Roman" w:eastAsia="Times New Roman" w:hAnsi="Times New Roman"/>
          <w:kern w:val="0"/>
          <w:szCs w:val="24"/>
          <w:rtl/>
          <w14:ligatures w14:val="none"/>
        </w:rPr>
        <w:t xml:space="preserve"> شناخته م</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شود</w:t>
      </w:r>
      <w:r w:rsidRPr="00350726">
        <w:rPr>
          <w:rFonts w:ascii="Times New Roman" w:eastAsia="Times New Roman" w:hAnsi="Times New Roman"/>
          <w:kern w:val="0"/>
          <w:szCs w:val="24"/>
          <w:rtl/>
          <w14:ligatures w14:val="none"/>
        </w:rPr>
        <w:t xml:space="preserve"> (صراف</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w:t>
      </w:r>
      <w:r w:rsidRPr="00350726">
        <w:rPr>
          <w:rFonts w:ascii="Times New Roman" w:eastAsia="Times New Roman" w:hAnsi="Times New Roman"/>
          <w:kern w:val="0"/>
          <w:szCs w:val="24"/>
          <w:rtl/>
          <w14:ligatures w14:val="none"/>
        </w:rPr>
        <w:t xml:space="preserve"> ۱۳۸۲؛ وزارت مسکن و شهرساز</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w:t>
      </w:r>
      <w:r w:rsidRPr="00350726">
        <w:rPr>
          <w:rFonts w:ascii="Times New Roman" w:eastAsia="Times New Roman" w:hAnsi="Times New Roman"/>
          <w:kern w:val="0"/>
          <w:szCs w:val="24"/>
          <w:rtl/>
          <w14:ligatures w14:val="none"/>
        </w:rPr>
        <w:t xml:space="preserve"> ۱۳۸۲).</w:t>
      </w:r>
    </w:p>
    <w:p w14:paraId="74DBDDE0" w14:textId="77777777" w:rsidR="00770ED6" w:rsidRPr="00350726" w:rsidRDefault="00770ED6" w:rsidP="00600729">
      <w:pPr>
        <w:spacing w:after="0" w:line="240" w:lineRule="auto"/>
        <w:jc w:val="both"/>
        <w:rPr>
          <w:rFonts w:ascii="Times New Roman" w:eastAsia="Times New Roman" w:hAnsi="Times New Roman"/>
          <w:kern w:val="0"/>
          <w:szCs w:val="24"/>
          <w:rtl/>
          <w14:ligatures w14:val="none"/>
        </w:rPr>
      </w:pPr>
      <w:r w:rsidRPr="00350726">
        <w:rPr>
          <w:rFonts w:ascii="Times New Roman" w:eastAsia="Times New Roman" w:hAnsi="Times New Roman" w:hint="eastAsia"/>
          <w:kern w:val="0"/>
          <w:szCs w:val="24"/>
          <w:rtl/>
          <w14:ligatures w14:val="none"/>
        </w:rPr>
        <w:t>و</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ژگ</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ها</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کل</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د</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ا</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ن</w:t>
      </w:r>
      <w:r w:rsidRPr="00350726">
        <w:rPr>
          <w:rFonts w:ascii="Times New Roman" w:eastAsia="Times New Roman" w:hAnsi="Times New Roman"/>
          <w:kern w:val="0"/>
          <w:szCs w:val="24"/>
          <w:rtl/>
          <w14:ligatures w14:val="none"/>
        </w:rPr>
        <w:t xml:space="preserve"> سکونتگاه‌ها عبارتند از:</w:t>
      </w:r>
    </w:p>
    <w:p w14:paraId="31DBCA65" w14:textId="77777777" w:rsidR="00770ED6" w:rsidRPr="00297899" w:rsidRDefault="00770ED6" w:rsidP="00600729">
      <w:pPr>
        <w:pStyle w:val="ListParagraph"/>
        <w:numPr>
          <w:ilvl w:val="0"/>
          <w:numId w:val="2"/>
        </w:numPr>
        <w:spacing w:after="0" w:line="240" w:lineRule="auto"/>
        <w:ind w:firstLine="0"/>
        <w:jc w:val="both"/>
        <w:rPr>
          <w:rFonts w:ascii="Times New Roman" w:eastAsia="Times New Roman" w:hAnsi="Times New Roman"/>
          <w:kern w:val="0"/>
          <w:szCs w:val="24"/>
          <w:rtl/>
          <w14:ligatures w14:val="none"/>
        </w:rPr>
      </w:pPr>
      <w:r w:rsidRPr="00297899">
        <w:rPr>
          <w:rFonts w:ascii="Times New Roman" w:eastAsia="Times New Roman" w:hAnsi="Times New Roman" w:hint="eastAsia"/>
          <w:kern w:val="0"/>
          <w:szCs w:val="24"/>
          <w:rtl/>
          <w14:ligatures w14:val="none"/>
        </w:rPr>
        <w:t>ک</w:t>
      </w:r>
      <w:r w:rsidRPr="00297899">
        <w:rPr>
          <w:rFonts w:ascii="Times New Roman" w:eastAsia="Times New Roman" w:hAnsi="Times New Roman" w:hint="cs"/>
          <w:kern w:val="0"/>
          <w:szCs w:val="24"/>
          <w:rtl/>
          <w14:ligatures w14:val="none"/>
        </w:rPr>
        <w:t>ی</w:t>
      </w:r>
      <w:r w:rsidRPr="00297899">
        <w:rPr>
          <w:rFonts w:ascii="Times New Roman" w:eastAsia="Times New Roman" w:hAnsi="Times New Roman" w:hint="eastAsia"/>
          <w:kern w:val="0"/>
          <w:szCs w:val="24"/>
          <w:rtl/>
          <w14:ligatures w14:val="none"/>
        </w:rPr>
        <w:t>ف</w:t>
      </w:r>
      <w:r w:rsidRPr="00297899">
        <w:rPr>
          <w:rFonts w:ascii="Times New Roman" w:eastAsia="Times New Roman" w:hAnsi="Times New Roman" w:hint="cs"/>
          <w:kern w:val="0"/>
          <w:szCs w:val="24"/>
          <w:rtl/>
          <w14:ligatures w14:val="none"/>
        </w:rPr>
        <w:t>ی</w:t>
      </w:r>
      <w:r w:rsidRPr="00297899">
        <w:rPr>
          <w:rFonts w:ascii="Times New Roman" w:eastAsia="Times New Roman" w:hAnsi="Times New Roman" w:hint="eastAsia"/>
          <w:kern w:val="0"/>
          <w:szCs w:val="24"/>
          <w:rtl/>
          <w14:ligatures w14:val="none"/>
        </w:rPr>
        <w:t>ت</w:t>
      </w:r>
      <w:r w:rsidRPr="00297899">
        <w:rPr>
          <w:rFonts w:ascii="Times New Roman" w:eastAsia="Times New Roman" w:hAnsi="Times New Roman"/>
          <w:kern w:val="0"/>
          <w:szCs w:val="24"/>
          <w:rtl/>
          <w14:ligatures w14:val="none"/>
        </w:rPr>
        <w:t xml:space="preserve"> پا</w:t>
      </w:r>
      <w:r w:rsidRPr="00297899">
        <w:rPr>
          <w:rFonts w:ascii="Times New Roman" w:eastAsia="Times New Roman" w:hAnsi="Times New Roman" w:hint="cs"/>
          <w:kern w:val="0"/>
          <w:szCs w:val="24"/>
          <w:rtl/>
          <w14:ligatures w14:val="none"/>
        </w:rPr>
        <w:t>یی</w:t>
      </w:r>
      <w:r w:rsidRPr="00297899">
        <w:rPr>
          <w:rFonts w:ascii="Times New Roman" w:eastAsia="Times New Roman" w:hAnsi="Times New Roman" w:hint="eastAsia"/>
          <w:kern w:val="0"/>
          <w:szCs w:val="24"/>
          <w:rtl/>
          <w14:ligatures w14:val="none"/>
        </w:rPr>
        <w:t>ن</w:t>
      </w:r>
      <w:r w:rsidRPr="00297899">
        <w:rPr>
          <w:rFonts w:ascii="Times New Roman" w:eastAsia="Times New Roman" w:hAnsi="Times New Roman"/>
          <w:kern w:val="0"/>
          <w:szCs w:val="24"/>
          <w:rtl/>
          <w14:ligatures w14:val="none"/>
        </w:rPr>
        <w:t xml:space="preserve"> و ناپا</w:t>
      </w:r>
      <w:r w:rsidRPr="00297899">
        <w:rPr>
          <w:rFonts w:ascii="Times New Roman" w:eastAsia="Times New Roman" w:hAnsi="Times New Roman" w:hint="cs"/>
          <w:kern w:val="0"/>
          <w:szCs w:val="24"/>
          <w:rtl/>
          <w14:ligatures w14:val="none"/>
        </w:rPr>
        <w:t>ی</w:t>
      </w:r>
      <w:r w:rsidRPr="00297899">
        <w:rPr>
          <w:rFonts w:ascii="Times New Roman" w:eastAsia="Times New Roman" w:hAnsi="Times New Roman" w:hint="eastAsia"/>
          <w:kern w:val="0"/>
          <w:szCs w:val="24"/>
          <w:rtl/>
          <w14:ligatures w14:val="none"/>
        </w:rPr>
        <w:t>دار</w:t>
      </w:r>
      <w:r w:rsidRPr="00297899">
        <w:rPr>
          <w:rFonts w:ascii="Times New Roman" w:eastAsia="Times New Roman" w:hAnsi="Times New Roman"/>
          <w:kern w:val="0"/>
          <w:szCs w:val="24"/>
          <w:rtl/>
          <w14:ligatures w14:val="none"/>
        </w:rPr>
        <w:t xml:space="preserve"> ابن</w:t>
      </w:r>
      <w:r w:rsidRPr="00297899">
        <w:rPr>
          <w:rFonts w:ascii="Times New Roman" w:eastAsia="Times New Roman" w:hAnsi="Times New Roman" w:hint="cs"/>
          <w:kern w:val="0"/>
          <w:szCs w:val="24"/>
          <w:rtl/>
          <w14:ligatures w14:val="none"/>
        </w:rPr>
        <w:t>ی</w:t>
      </w:r>
      <w:r w:rsidRPr="00297899">
        <w:rPr>
          <w:rFonts w:ascii="Times New Roman" w:eastAsia="Times New Roman" w:hAnsi="Times New Roman" w:hint="eastAsia"/>
          <w:kern w:val="0"/>
          <w:szCs w:val="24"/>
          <w:rtl/>
          <w14:ligatures w14:val="none"/>
        </w:rPr>
        <w:t>ه</w:t>
      </w:r>
      <w:r w:rsidRPr="00297899">
        <w:rPr>
          <w:rFonts w:ascii="Times New Roman" w:eastAsia="Times New Roman" w:hAnsi="Times New Roman"/>
          <w:kern w:val="0"/>
          <w:szCs w:val="24"/>
          <w:rtl/>
          <w14:ligatures w14:val="none"/>
        </w:rPr>
        <w:t xml:space="preserve"> و مصالح ساختمان</w:t>
      </w:r>
      <w:r w:rsidRPr="00297899">
        <w:rPr>
          <w:rFonts w:ascii="Times New Roman" w:eastAsia="Times New Roman" w:hAnsi="Times New Roman" w:hint="cs"/>
          <w:kern w:val="0"/>
          <w:szCs w:val="24"/>
          <w:rtl/>
          <w14:ligatures w14:val="none"/>
        </w:rPr>
        <w:t>ی</w:t>
      </w:r>
    </w:p>
    <w:p w14:paraId="57F04D72" w14:textId="77777777" w:rsidR="00770ED6" w:rsidRPr="00297899" w:rsidRDefault="00770ED6" w:rsidP="00600729">
      <w:pPr>
        <w:pStyle w:val="ListParagraph"/>
        <w:numPr>
          <w:ilvl w:val="0"/>
          <w:numId w:val="2"/>
        </w:numPr>
        <w:spacing w:after="0" w:line="240" w:lineRule="auto"/>
        <w:ind w:firstLine="0"/>
        <w:jc w:val="both"/>
        <w:rPr>
          <w:rFonts w:ascii="Times New Roman" w:eastAsia="Times New Roman" w:hAnsi="Times New Roman"/>
          <w:kern w:val="0"/>
          <w:szCs w:val="24"/>
          <w:rtl/>
          <w14:ligatures w14:val="none"/>
        </w:rPr>
      </w:pPr>
      <w:r w:rsidRPr="00297899">
        <w:rPr>
          <w:rFonts w:ascii="Times New Roman" w:eastAsia="Times New Roman" w:hAnsi="Times New Roman" w:hint="eastAsia"/>
          <w:kern w:val="0"/>
          <w:szCs w:val="24"/>
          <w:rtl/>
          <w14:ligatures w14:val="none"/>
        </w:rPr>
        <w:t>تراکم</w:t>
      </w:r>
      <w:r w:rsidRPr="00297899">
        <w:rPr>
          <w:rFonts w:ascii="Times New Roman" w:eastAsia="Times New Roman" w:hAnsi="Times New Roman"/>
          <w:kern w:val="0"/>
          <w:szCs w:val="24"/>
          <w:rtl/>
          <w14:ligatures w14:val="none"/>
        </w:rPr>
        <w:t xml:space="preserve"> بالا</w:t>
      </w:r>
      <w:r w:rsidRPr="00297899">
        <w:rPr>
          <w:rFonts w:ascii="Times New Roman" w:eastAsia="Times New Roman" w:hAnsi="Times New Roman" w:hint="cs"/>
          <w:kern w:val="0"/>
          <w:szCs w:val="24"/>
          <w:rtl/>
          <w14:ligatures w14:val="none"/>
        </w:rPr>
        <w:t>ی</w:t>
      </w:r>
      <w:r w:rsidRPr="00297899">
        <w:rPr>
          <w:rFonts w:ascii="Times New Roman" w:eastAsia="Times New Roman" w:hAnsi="Times New Roman"/>
          <w:kern w:val="0"/>
          <w:szCs w:val="24"/>
          <w:rtl/>
          <w14:ligatures w14:val="none"/>
        </w:rPr>
        <w:t xml:space="preserve"> جمع</w:t>
      </w:r>
      <w:r w:rsidRPr="00297899">
        <w:rPr>
          <w:rFonts w:ascii="Times New Roman" w:eastAsia="Times New Roman" w:hAnsi="Times New Roman" w:hint="cs"/>
          <w:kern w:val="0"/>
          <w:szCs w:val="24"/>
          <w:rtl/>
          <w14:ligatures w14:val="none"/>
        </w:rPr>
        <w:t>ی</w:t>
      </w:r>
      <w:r w:rsidRPr="00297899">
        <w:rPr>
          <w:rFonts w:ascii="Times New Roman" w:eastAsia="Times New Roman" w:hAnsi="Times New Roman" w:hint="eastAsia"/>
          <w:kern w:val="0"/>
          <w:szCs w:val="24"/>
          <w:rtl/>
          <w14:ligatures w14:val="none"/>
        </w:rPr>
        <w:t>ت</w:t>
      </w:r>
      <w:r w:rsidRPr="00297899">
        <w:rPr>
          <w:rFonts w:ascii="Times New Roman" w:eastAsia="Times New Roman" w:hAnsi="Times New Roman"/>
          <w:kern w:val="0"/>
          <w:szCs w:val="24"/>
          <w:rtl/>
          <w14:ligatures w14:val="none"/>
        </w:rPr>
        <w:t xml:space="preserve"> و خانوار در واحد مسکون</w:t>
      </w:r>
      <w:r w:rsidRPr="00297899">
        <w:rPr>
          <w:rFonts w:ascii="Times New Roman" w:eastAsia="Times New Roman" w:hAnsi="Times New Roman" w:hint="cs"/>
          <w:kern w:val="0"/>
          <w:szCs w:val="24"/>
          <w:rtl/>
          <w14:ligatures w14:val="none"/>
        </w:rPr>
        <w:t>ی</w:t>
      </w:r>
    </w:p>
    <w:p w14:paraId="38D7F691" w14:textId="77777777" w:rsidR="00770ED6" w:rsidRPr="00297899" w:rsidRDefault="00770ED6" w:rsidP="00600729">
      <w:pPr>
        <w:pStyle w:val="ListParagraph"/>
        <w:numPr>
          <w:ilvl w:val="0"/>
          <w:numId w:val="2"/>
        </w:numPr>
        <w:spacing w:after="0" w:line="240" w:lineRule="auto"/>
        <w:ind w:firstLine="0"/>
        <w:jc w:val="both"/>
        <w:rPr>
          <w:rFonts w:ascii="Times New Roman" w:eastAsia="Times New Roman" w:hAnsi="Times New Roman"/>
          <w:kern w:val="0"/>
          <w:szCs w:val="24"/>
          <w:rtl/>
          <w14:ligatures w14:val="none"/>
        </w:rPr>
      </w:pPr>
      <w:r w:rsidRPr="00297899">
        <w:rPr>
          <w:rFonts w:ascii="Times New Roman" w:eastAsia="Times New Roman" w:hAnsi="Times New Roman" w:hint="eastAsia"/>
          <w:kern w:val="0"/>
          <w:szCs w:val="24"/>
          <w:rtl/>
          <w14:ligatures w14:val="none"/>
        </w:rPr>
        <w:t>فقدان</w:t>
      </w:r>
      <w:r w:rsidRPr="00297899">
        <w:rPr>
          <w:rFonts w:ascii="Times New Roman" w:eastAsia="Times New Roman" w:hAnsi="Times New Roman"/>
          <w:kern w:val="0"/>
          <w:szCs w:val="24"/>
          <w:rtl/>
          <w14:ligatures w14:val="none"/>
        </w:rPr>
        <w:t xml:space="preserve"> ز</w:t>
      </w:r>
      <w:r w:rsidRPr="00297899">
        <w:rPr>
          <w:rFonts w:ascii="Times New Roman" w:eastAsia="Times New Roman" w:hAnsi="Times New Roman" w:hint="cs"/>
          <w:kern w:val="0"/>
          <w:szCs w:val="24"/>
          <w:rtl/>
          <w14:ligatures w14:val="none"/>
        </w:rPr>
        <w:t>ی</w:t>
      </w:r>
      <w:r w:rsidRPr="00297899">
        <w:rPr>
          <w:rFonts w:ascii="Times New Roman" w:eastAsia="Times New Roman" w:hAnsi="Times New Roman" w:hint="eastAsia"/>
          <w:kern w:val="0"/>
          <w:szCs w:val="24"/>
          <w:rtl/>
          <w14:ligatures w14:val="none"/>
        </w:rPr>
        <w:t>رساخت‌ها</w:t>
      </w:r>
      <w:r w:rsidRPr="00297899">
        <w:rPr>
          <w:rFonts w:ascii="Times New Roman" w:eastAsia="Times New Roman" w:hAnsi="Times New Roman" w:hint="cs"/>
          <w:kern w:val="0"/>
          <w:szCs w:val="24"/>
          <w:rtl/>
          <w14:ligatures w14:val="none"/>
        </w:rPr>
        <w:t>ی</w:t>
      </w:r>
      <w:r w:rsidRPr="00297899">
        <w:rPr>
          <w:rFonts w:ascii="Times New Roman" w:eastAsia="Times New Roman" w:hAnsi="Times New Roman"/>
          <w:kern w:val="0"/>
          <w:szCs w:val="24"/>
          <w:rtl/>
          <w14:ligatures w14:val="none"/>
        </w:rPr>
        <w:t xml:space="preserve"> شهر</w:t>
      </w:r>
      <w:r w:rsidRPr="00297899">
        <w:rPr>
          <w:rFonts w:ascii="Times New Roman" w:eastAsia="Times New Roman" w:hAnsi="Times New Roman" w:hint="cs"/>
          <w:kern w:val="0"/>
          <w:szCs w:val="24"/>
          <w:rtl/>
          <w14:ligatures w14:val="none"/>
        </w:rPr>
        <w:t>ی</w:t>
      </w:r>
      <w:r w:rsidRPr="00297899">
        <w:rPr>
          <w:rFonts w:ascii="Times New Roman" w:eastAsia="Times New Roman" w:hAnsi="Times New Roman"/>
          <w:kern w:val="0"/>
          <w:szCs w:val="24"/>
          <w:rtl/>
          <w14:ligatures w14:val="none"/>
        </w:rPr>
        <w:t xml:space="preserve"> و خدمات اساس</w:t>
      </w:r>
      <w:r w:rsidRPr="00297899">
        <w:rPr>
          <w:rFonts w:ascii="Times New Roman" w:eastAsia="Times New Roman" w:hAnsi="Times New Roman" w:hint="cs"/>
          <w:kern w:val="0"/>
          <w:szCs w:val="24"/>
          <w:rtl/>
          <w14:ligatures w14:val="none"/>
        </w:rPr>
        <w:t>ی</w:t>
      </w:r>
      <w:r w:rsidRPr="00297899">
        <w:rPr>
          <w:rFonts w:ascii="Times New Roman" w:eastAsia="Times New Roman" w:hAnsi="Times New Roman"/>
          <w:kern w:val="0"/>
          <w:szCs w:val="24"/>
          <w:rtl/>
          <w14:ligatures w14:val="none"/>
        </w:rPr>
        <w:t xml:space="preserve"> (آب، برق، فاضلاب، حمل‌ونقل)</w:t>
      </w:r>
    </w:p>
    <w:p w14:paraId="501ADE95" w14:textId="77777777" w:rsidR="00770ED6" w:rsidRPr="00297899" w:rsidRDefault="00770ED6" w:rsidP="00600729">
      <w:pPr>
        <w:pStyle w:val="ListParagraph"/>
        <w:numPr>
          <w:ilvl w:val="0"/>
          <w:numId w:val="2"/>
        </w:numPr>
        <w:spacing w:after="0" w:line="240" w:lineRule="auto"/>
        <w:ind w:firstLine="0"/>
        <w:jc w:val="both"/>
        <w:rPr>
          <w:rFonts w:ascii="Times New Roman" w:eastAsia="Times New Roman" w:hAnsi="Times New Roman"/>
          <w:kern w:val="0"/>
          <w:szCs w:val="24"/>
          <w:rtl/>
          <w14:ligatures w14:val="none"/>
        </w:rPr>
      </w:pPr>
      <w:r w:rsidRPr="00297899">
        <w:rPr>
          <w:rFonts w:ascii="Times New Roman" w:eastAsia="Times New Roman" w:hAnsi="Times New Roman" w:hint="eastAsia"/>
          <w:kern w:val="0"/>
          <w:szCs w:val="24"/>
          <w:rtl/>
          <w14:ligatures w14:val="none"/>
        </w:rPr>
        <w:t>ناامن</w:t>
      </w:r>
      <w:r w:rsidRPr="00297899">
        <w:rPr>
          <w:rFonts w:ascii="Times New Roman" w:eastAsia="Times New Roman" w:hAnsi="Times New Roman" w:hint="cs"/>
          <w:kern w:val="0"/>
          <w:szCs w:val="24"/>
          <w:rtl/>
          <w14:ligatures w14:val="none"/>
        </w:rPr>
        <w:t>ی</w:t>
      </w:r>
      <w:r w:rsidRPr="00297899">
        <w:rPr>
          <w:rFonts w:ascii="Times New Roman" w:eastAsia="Times New Roman" w:hAnsi="Times New Roman"/>
          <w:kern w:val="0"/>
          <w:szCs w:val="24"/>
          <w:rtl/>
          <w14:ligatures w14:val="none"/>
        </w:rPr>
        <w:t xml:space="preserve"> تصرف و نبود سند مالک</w:t>
      </w:r>
      <w:r w:rsidRPr="00297899">
        <w:rPr>
          <w:rFonts w:ascii="Times New Roman" w:eastAsia="Times New Roman" w:hAnsi="Times New Roman" w:hint="cs"/>
          <w:kern w:val="0"/>
          <w:szCs w:val="24"/>
          <w:rtl/>
          <w14:ligatures w14:val="none"/>
        </w:rPr>
        <w:t>ی</w:t>
      </w:r>
      <w:r w:rsidRPr="00297899">
        <w:rPr>
          <w:rFonts w:ascii="Times New Roman" w:eastAsia="Times New Roman" w:hAnsi="Times New Roman" w:hint="eastAsia"/>
          <w:kern w:val="0"/>
          <w:szCs w:val="24"/>
          <w:rtl/>
          <w14:ligatures w14:val="none"/>
        </w:rPr>
        <w:t>ت</w:t>
      </w:r>
      <w:r w:rsidRPr="00297899">
        <w:rPr>
          <w:rFonts w:ascii="Times New Roman" w:eastAsia="Times New Roman" w:hAnsi="Times New Roman"/>
          <w:kern w:val="0"/>
          <w:szCs w:val="24"/>
          <w:rtl/>
          <w14:ligatures w14:val="none"/>
        </w:rPr>
        <w:t xml:space="preserve"> رسم</w:t>
      </w:r>
      <w:r w:rsidRPr="00297899">
        <w:rPr>
          <w:rFonts w:ascii="Times New Roman" w:eastAsia="Times New Roman" w:hAnsi="Times New Roman" w:hint="cs"/>
          <w:kern w:val="0"/>
          <w:szCs w:val="24"/>
          <w:rtl/>
          <w14:ligatures w14:val="none"/>
        </w:rPr>
        <w:t>ی</w:t>
      </w:r>
    </w:p>
    <w:p w14:paraId="31D9E607" w14:textId="77777777" w:rsidR="00770ED6" w:rsidRPr="00297899" w:rsidRDefault="00770ED6" w:rsidP="00600729">
      <w:pPr>
        <w:pStyle w:val="ListParagraph"/>
        <w:numPr>
          <w:ilvl w:val="0"/>
          <w:numId w:val="2"/>
        </w:numPr>
        <w:spacing w:after="0" w:line="240" w:lineRule="auto"/>
        <w:ind w:firstLine="0"/>
        <w:jc w:val="both"/>
        <w:rPr>
          <w:rFonts w:ascii="Times New Roman" w:eastAsia="Times New Roman" w:hAnsi="Times New Roman"/>
          <w:kern w:val="0"/>
          <w:szCs w:val="24"/>
          <w:rtl/>
          <w14:ligatures w14:val="none"/>
        </w:rPr>
      </w:pPr>
      <w:r w:rsidRPr="00297899">
        <w:rPr>
          <w:rFonts w:ascii="Times New Roman" w:eastAsia="Times New Roman" w:hAnsi="Times New Roman" w:hint="eastAsia"/>
          <w:kern w:val="0"/>
          <w:szCs w:val="24"/>
          <w:rtl/>
          <w14:ligatures w14:val="none"/>
        </w:rPr>
        <w:t>اقتصاد</w:t>
      </w:r>
      <w:r w:rsidRPr="00297899">
        <w:rPr>
          <w:rFonts w:ascii="Times New Roman" w:eastAsia="Times New Roman" w:hAnsi="Times New Roman"/>
          <w:kern w:val="0"/>
          <w:szCs w:val="24"/>
          <w:rtl/>
          <w14:ligatures w14:val="none"/>
        </w:rPr>
        <w:t xml:space="preserve"> غ</w:t>
      </w:r>
      <w:r w:rsidRPr="00297899">
        <w:rPr>
          <w:rFonts w:ascii="Times New Roman" w:eastAsia="Times New Roman" w:hAnsi="Times New Roman" w:hint="cs"/>
          <w:kern w:val="0"/>
          <w:szCs w:val="24"/>
          <w:rtl/>
          <w14:ligatures w14:val="none"/>
        </w:rPr>
        <w:t>ی</w:t>
      </w:r>
      <w:r w:rsidRPr="00297899">
        <w:rPr>
          <w:rFonts w:ascii="Times New Roman" w:eastAsia="Times New Roman" w:hAnsi="Times New Roman" w:hint="eastAsia"/>
          <w:kern w:val="0"/>
          <w:szCs w:val="24"/>
          <w:rtl/>
          <w14:ligatures w14:val="none"/>
        </w:rPr>
        <w:t>ررسم</w:t>
      </w:r>
      <w:r w:rsidRPr="00297899">
        <w:rPr>
          <w:rFonts w:ascii="Times New Roman" w:eastAsia="Times New Roman" w:hAnsi="Times New Roman" w:hint="cs"/>
          <w:kern w:val="0"/>
          <w:szCs w:val="24"/>
          <w:rtl/>
          <w14:ligatures w14:val="none"/>
        </w:rPr>
        <w:t>ی</w:t>
      </w:r>
      <w:r w:rsidRPr="00297899">
        <w:rPr>
          <w:rFonts w:ascii="Times New Roman" w:eastAsia="Times New Roman" w:hAnsi="Times New Roman"/>
          <w:kern w:val="0"/>
          <w:szCs w:val="24"/>
          <w:rtl/>
          <w14:ligatures w14:val="none"/>
        </w:rPr>
        <w:t xml:space="preserve"> و درآمدها</w:t>
      </w:r>
      <w:r w:rsidRPr="00297899">
        <w:rPr>
          <w:rFonts w:ascii="Times New Roman" w:eastAsia="Times New Roman" w:hAnsi="Times New Roman" w:hint="cs"/>
          <w:kern w:val="0"/>
          <w:szCs w:val="24"/>
          <w:rtl/>
          <w14:ligatures w14:val="none"/>
        </w:rPr>
        <w:t>ی</w:t>
      </w:r>
      <w:r w:rsidRPr="00297899">
        <w:rPr>
          <w:rFonts w:ascii="Times New Roman" w:eastAsia="Times New Roman" w:hAnsi="Times New Roman"/>
          <w:kern w:val="0"/>
          <w:szCs w:val="24"/>
          <w:rtl/>
          <w14:ligatures w14:val="none"/>
        </w:rPr>
        <w:t xml:space="preserve"> ناپا</w:t>
      </w:r>
      <w:r w:rsidRPr="00297899">
        <w:rPr>
          <w:rFonts w:ascii="Times New Roman" w:eastAsia="Times New Roman" w:hAnsi="Times New Roman" w:hint="cs"/>
          <w:kern w:val="0"/>
          <w:szCs w:val="24"/>
          <w:rtl/>
          <w14:ligatures w14:val="none"/>
        </w:rPr>
        <w:t>ی</w:t>
      </w:r>
      <w:r w:rsidRPr="00297899">
        <w:rPr>
          <w:rFonts w:ascii="Times New Roman" w:eastAsia="Times New Roman" w:hAnsi="Times New Roman" w:hint="eastAsia"/>
          <w:kern w:val="0"/>
          <w:szCs w:val="24"/>
          <w:rtl/>
          <w14:ligatures w14:val="none"/>
        </w:rPr>
        <w:t>دار</w:t>
      </w:r>
    </w:p>
    <w:p w14:paraId="0F5A639A" w14:textId="77777777" w:rsidR="00770ED6" w:rsidRPr="00297899" w:rsidRDefault="00770ED6" w:rsidP="00600729">
      <w:pPr>
        <w:pStyle w:val="ListParagraph"/>
        <w:numPr>
          <w:ilvl w:val="0"/>
          <w:numId w:val="2"/>
        </w:numPr>
        <w:spacing w:after="0" w:line="240" w:lineRule="auto"/>
        <w:ind w:firstLine="0"/>
        <w:jc w:val="both"/>
        <w:rPr>
          <w:rFonts w:ascii="Times New Roman" w:eastAsia="Times New Roman" w:hAnsi="Times New Roman"/>
          <w:kern w:val="0"/>
          <w:szCs w:val="24"/>
          <w:rtl/>
          <w14:ligatures w14:val="none"/>
        </w:rPr>
      </w:pPr>
      <w:r w:rsidRPr="00297899">
        <w:rPr>
          <w:rFonts w:ascii="Times New Roman" w:eastAsia="Times New Roman" w:hAnsi="Times New Roman" w:hint="eastAsia"/>
          <w:kern w:val="0"/>
          <w:szCs w:val="24"/>
          <w:rtl/>
          <w14:ligatures w14:val="none"/>
        </w:rPr>
        <w:t>طرد</w:t>
      </w:r>
      <w:r w:rsidRPr="00297899">
        <w:rPr>
          <w:rFonts w:ascii="Times New Roman" w:eastAsia="Times New Roman" w:hAnsi="Times New Roman"/>
          <w:kern w:val="0"/>
          <w:szCs w:val="24"/>
          <w:rtl/>
          <w14:ligatures w14:val="none"/>
        </w:rPr>
        <w:t xml:space="preserve"> اجتماع</w:t>
      </w:r>
      <w:r w:rsidRPr="00297899">
        <w:rPr>
          <w:rFonts w:ascii="Times New Roman" w:eastAsia="Times New Roman" w:hAnsi="Times New Roman" w:hint="cs"/>
          <w:kern w:val="0"/>
          <w:szCs w:val="24"/>
          <w:rtl/>
          <w14:ligatures w14:val="none"/>
        </w:rPr>
        <w:t>ی</w:t>
      </w:r>
      <w:r w:rsidRPr="00297899">
        <w:rPr>
          <w:rFonts w:ascii="Times New Roman" w:eastAsia="Times New Roman" w:hAnsi="Times New Roman"/>
          <w:kern w:val="0"/>
          <w:szCs w:val="24"/>
          <w:rtl/>
          <w14:ligatures w14:val="none"/>
        </w:rPr>
        <w:t xml:space="preserve"> و آس</w:t>
      </w:r>
      <w:r w:rsidRPr="00297899">
        <w:rPr>
          <w:rFonts w:ascii="Times New Roman" w:eastAsia="Times New Roman" w:hAnsi="Times New Roman" w:hint="cs"/>
          <w:kern w:val="0"/>
          <w:szCs w:val="24"/>
          <w:rtl/>
          <w14:ligatures w14:val="none"/>
        </w:rPr>
        <w:t>ی</w:t>
      </w:r>
      <w:r w:rsidRPr="00297899">
        <w:rPr>
          <w:rFonts w:ascii="Times New Roman" w:eastAsia="Times New Roman" w:hAnsi="Times New Roman" w:hint="eastAsia"/>
          <w:kern w:val="0"/>
          <w:szCs w:val="24"/>
          <w:rtl/>
          <w14:ligatures w14:val="none"/>
        </w:rPr>
        <w:t>ب‌ها</w:t>
      </w:r>
      <w:r w:rsidRPr="00297899">
        <w:rPr>
          <w:rFonts w:ascii="Times New Roman" w:eastAsia="Times New Roman" w:hAnsi="Times New Roman" w:hint="cs"/>
          <w:kern w:val="0"/>
          <w:szCs w:val="24"/>
          <w:rtl/>
          <w14:ligatures w14:val="none"/>
        </w:rPr>
        <w:t>ی</w:t>
      </w:r>
      <w:r w:rsidRPr="00297899">
        <w:rPr>
          <w:rFonts w:ascii="Times New Roman" w:eastAsia="Times New Roman" w:hAnsi="Times New Roman"/>
          <w:kern w:val="0"/>
          <w:szCs w:val="24"/>
          <w:rtl/>
          <w14:ligatures w14:val="none"/>
        </w:rPr>
        <w:t xml:space="preserve"> متعدد اجتماع</w:t>
      </w:r>
      <w:r w:rsidRPr="00297899">
        <w:rPr>
          <w:rFonts w:ascii="Times New Roman" w:eastAsia="Times New Roman" w:hAnsi="Times New Roman" w:hint="cs"/>
          <w:kern w:val="0"/>
          <w:szCs w:val="24"/>
          <w:rtl/>
          <w14:ligatures w14:val="none"/>
        </w:rPr>
        <w:t>ی</w:t>
      </w:r>
      <w:r w:rsidRPr="00297899">
        <w:rPr>
          <w:rFonts w:ascii="Times New Roman" w:eastAsia="Times New Roman" w:hAnsi="Times New Roman"/>
          <w:kern w:val="0"/>
          <w:szCs w:val="24"/>
          <w:rtl/>
          <w14:ligatures w14:val="none"/>
        </w:rPr>
        <w:t xml:space="preserve"> (</w:t>
      </w:r>
      <w:r w:rsidRPr="00297899">
        <w:rPr>
          <w:rFonts w:ascii="Times New Roman" w:eastAsia="Times New Roman" w:hAnsi="Times New Roman"/>
          <w:kern w:val="0"/>
          <w:szCs w:val="24"/>
          <w14:ligatures w14:val="none"/>
        </w:rPr>
        <w:t>UN-Habitat, 2003</w:t>
      </w:r>
      <w:r w:rsidRPr="00983481">
        <w:rPr>
          <w:rFonts w:ascii="Times New Roman" w:eastAsia="Times New Roman" w:hAnsi="Times New Roman" w:hint="cs"/>
          <w:kern w:val="0"/>
          <w:szCs w:val="24"/>
          <w:rtl/>
          <w14:ligatures w14:val="none"/>
        </w:rPr>
        <w:t>؛</w:t>
      </w:r>
      <w:r>
        <w:rPr>
          <w:rFonts w:ascii="Times New Roman" w:eastAsia="Times New Roman" w:hAnsi="Times New Roman" w:hint="cs"/>
          <w:kern w:val="0"/>
          <w:szCs w:val="24"/>
          <w:rtl/>
          <w14:ligatures w14:val="none"/>
        </w:rPr>
        <w:t xml:space="preserve"> </w:t>
      </w:r>
      <w:r>
        <w:rPr>
          <w:rFonts w:ascii="Times New Roman" w:eastAsia="Times New Roman" w:hAnsi="Times New Roman"/>
          <w:kern w:val="0"/>
          <w:szCs w:val="24"/>
          <w:rtl/>
          <w14:ligatures w14:val="none"/>
        </w:rPr>
        <w:fldChar w:fldCharType="begin"/>
      </w:r>
      <w:r>
        <w:rPr>
          <w:rFonts w:ascii="Times New Roman" w:eastAsia="Times New Roman" w:hAnsi="Times New Roman"/>
          <w:kern w:val="0"/>
          <w:szCs w:val="24"/>
          <w:rtl/>
          <w14:ligatures w14:val="none"/>
        </w:rPr>
        <w:instrText xml:space="preserve"> </w:instrText>
      </w:r>
      <w:r>
        <w:rPr>
          <w:rFonts w:ascii="Times New Roman" w:eastAsia="Times New Roman" w:hAnsi="Times New Roman"/>
          <w:kern w:val="0"/>
          <w:szCs w:val="24"/>
          <w14:ligatures w14:val="none"/>
        </w:rPr>
        <w:instrText>ADDIN EN.CITE &lt;EndNote&gt;&lt;Cite&gt;&lt;Author</w:instrText>
      </w:r>
      <w:r>
        <w:rPr>
          <w:rFonts w:ascii="Times New Roman" w:eastAsia="Times New Roman" w:hAnsi="Times New Roman"/>
          <w:kern w:val="0"/>
          <w:szCs w:val="24"/>
          <w:rtl/>
          <w14:ligatures w14:val="none"/>
        </w:rPr>
        <w:instrText>&gt;غلامرضا کاظم</w:instrText>
      </w:r>
      <w:r>
        <w:rPr>
          <w:rFonts w:ascii="Times New Roman" w:eastAsia="Times New Roman" w:hAnsi="Times New Roman" w:hint="cs"/>
          <w:kern w:val="0"/>
          <w:szCs w:val="24"/>
          <w:rtl/>
          <w14:ligatures w14:val="none"/>
        </w:rPr>
        <w:instrText>ی</w:instrText>
      </w:r>
      <w:r>
        <w:rPr>
          <w:rFonts w:ascii="Times New Roman" w:eastAsia="Times New Roman" w:hAnsi="Times New Roman" w:hint="eastAsia"/>
          <w:kern w:val="0"/>
          <w:szCs w:val="24"/>
          <w:rtl/>
          <w14:ligatures w14:val="none"/>
        </w:rPr>
        <w:instrText>ان</w:instrText>
      </w:r>
      <w:r>
        <w:rPr>
          <w:rFonts w:ascii="Times New Roman" w:eastAsia="Times New Roman" w:hAnsi="Times New Roman"/>
          <w:kern w:val="0"/>
          <w:szCs w:val="24"/>
          <w:rtl/>
          <w14:ligatures w14:val="none"/>
        </w:rPr>
        <w:instrText>&lt;/</w:instrText>
      </w:r>
      <w:r>
        <w:rPr>
          <w:rFonts w:ascii="Times New Roman" w:eastAsia="Times New Roman" w:hAnsi="Times New Roman"/>
          <w:kern w:val="0"/>
          <w:szCs w:val="24"/>
          <w14:ligatures w14:val="none"/>
        </w:rPr>
        <w:instrText>Author&gt;&lt;Year&gt;1393&lt;/Year&gt;&lt;RecNum&gt;10&lt;/RecNum&gt;&lt;DisplayText</w:instrText>
      </w:r>
      <w:r>
        <w:rPr>
          <w:rFonts w:ascii="Times New Roman" w:eastAsia="Times New Roman" w:hAnsi="Times New Roman"/>
          <w:kern w:val="0"/>
          <w:szCs w:val="24"/>
          <w:rtl/>
          <w14:ligatures w14:val="none"/>
        </w:rPr>
        <w:instrText>&gt;(غلامرضا کاظم</w:instrText>
      </w:r>
      <w:r>
        <w:rPr>
          <w:rFonts w:ascii="Times New Roman" w:eastAsia="Times New Roman" w:hAnsi="Times New Roman" w:hint="cs"/>
          <w:kern w:val="0"/>
          <w:szCs w:val="24"/>
          <w:rtl/>
          <w14:ligatures w14:val="none"/>
        </w:rPr>
        <w:instrText>ی</w:instrText>
      </w:r>
      <w:r>
        <w:rPr>
          <w:rFonts w:ascii="Times New Roman" w:eastAsia="Times New Roman" w:hAnsi="Times New Roman" w:hint="eastAsia"/>
          <w:kern w:val="0"/>
          <w:szCs w:val="24"/>
          <w:rtl/>
          <w14:ligatures w14:val="none"/>
        </w:rPr>
        <w:instrText>ان</w:instrText>
      </w:r>
      <w:r>
        <w:rPr>
          <w:rFonts w:ascii="Times New Roman" w:eastAsia="Times New Roman" w:hAnsi="Times New Roman"/>
          <w:kern w:val="0"/>
          <w:szCs w:val="24"/>
          <w:rtl/>
          <w14:ligatures w14:val="none"/>
        </w:rPr>
        <w:instrText>, 1393)&lt;/</w:instrText>
      </w:r>
      <w:r>
        <w:rPr>
          <w:rFonts w:ascii="Times New Roman" w:eastAsia="Times New Roman" w:hAnsi="Times New Roman"/>
          <w:kern w:val="0"/>
          <w:szCs w:val="24"/>
          <w14:ligatures w14:val="none"/>
        </w:rPr>
        <w:instrText>DisplayText&gt;&lt;record&gt;&lt;rec-number&gt;10&lt;/rec-number&gt;&lt;foreign-keys&gt;&lt;key app="EN" db-id="a9ets5arzt5ssvewzf6590sxvxetpvd9er0z</w:instrText>
      </w:r>
      <w:r>
        <w:rPr>
          <w:rFonts w:ascii="Times New Roman" w:eastAsia="Times New Roman" w:hAnsi="Times New Roman"/>
          <w:kern w:val="0"/>
          <w:szCs w:val="24"/>
          <w:rtl/>
          <w14:ligatures w14:val="none"/>
        </w:rPr>
        <w:instrText xml:space="preserve">" </w:instrText>
      </w:r>
      <w:r>
        <w:rPr>
          <w:rFonts w:ascii="Times New Roman" w:eastAsia="Times New Roman" w:hAnsi="Times New Roman"/>
          <w:kern w:val="0"/>
          <w:szCs w:val="24"/>
          <w14:ligatures w14:val="none"/>
        </w:rPr>
        <w:instrText>timestamp="1752406164"&gt;10&lt;/key&gt;&lt;/foreign-keys&gt;&lt;ref-type name="Journal Article"&gt;17&lt;/ref-type&gt;&lt;contributors&gt;&lt;authors&gt;&lt;author&gt;&lt;style face="normal" font="default" charset="178" size="100%</w:instrText>
      </w:r>
      <w:r>
        <w:rPr>
          <w:rFonts w:ascii="Times New Roman" w:eastAsia="Times New Roman" w:hAnsi="Times New Roman"/>
          <w:kern w:val="0"/>
          <w:szCs w:val="24"/>
          <w:rtl/>
          <w14:ligatures w14:val="none"/>
        </w:rPr>
        <w:instrText>"&gt;غلامرضا کاظم</w:instrText>
      </w:r>
      <w:r>
        <w:rPr>
          <w:rFonts w:ascii="Times New Roman" w:eastAsia="Times New Roman" w:hAnsi="Times New Roman" w:hint="cs"/>
          <w:kern w:val="0"/>
          <w:szCs w:val="24"/>
          <w:rtl/>
          <w14:ligatures w14:val="none"/>
        </w:rPr>
        <w:instrText>ی</w:instrText>
      </w:r>
      <w:r>
        <w:rPr>
          <w:rFonts w:ascii="Times New Roman" w:eastAsia="Times New Roman" w:hAnsi="Times New Roman" w:hint="eastAsia"/>
          <w:kern w:val="0"/>
          <w:szCs w:val="24"/>
          <w:rtl/>
          <w14:ligatures w14:val="none"/>
        </w:rPr>
        <w:instrText>ان</w:instrText>
      </w:r>
      <w:r>
        <w:rPr>
          <w:rFonts w:ascii="Times New Roman" w:eastAsia="Times New Roman" w:hAnsi="Times New Roman"/>
          <w:kern w:val="0"/>
          <w:szCs w:val="24"/>
          <w:rtl/>
          <w14:ligatures w14:val="none"/>
        </w:rPr>
        <w:instrText>&lt;/</w:instrText>
      </w:r>
      <w:r>
        <w:rPr>
          <w:rFonts w:ascii="Times New Roman" w:eastAsia="Times New Roman" w:hAnsi="Times New Roman"/>
          <w:kern w:val="0"/>
          <w:szCs w:val="24"/>
          <w14:ligatures w14:val="none"/>
        </w:rPr>
        <w:instrText>style&gt;&lt;style face="normal" font="default" size="100%</w:instrText>
      </w:r>
      <w:r>
        <w:rPr>
          <w:rFonts w:ascii="Times New Roman" w:eastAsia="Times New Roman" w:hAnsi="Times New Roman"/>
          <w:kern w:val="0"/>
          <w:szCs w:val="24"/>
          <w:rtl/>
          <w14:ligatures w14:val="none"/>
        </w:rPr>
        <w:instrText>"&gt;,&lt;/</w:instrText>
      </w:r>
      <w:r>
        <w:rPr>
          <w:rFonts w:ascii="Times New Roman" w:eastAsia="Times New Roman" w:hAnsi="Times New Roman"/>
          <w:kern w:val="0"/>
          <w:szCs w:val="24"/>
          <w14:ligatures w14:val="none"/>
        </w:rPr>
        <w:instrText>style&gt;&lt;style face="normal" font="default" charset="178" size="100%</w:instrText>
      </w:r>
      <w:r>
        <w:rPr>
          <w:rFonts w:ascii="Times New Roman" w:eastAsia="Times New Roman" w:hAnsi="Times New Roman"/>
          <w:kern w:val="0"/>
          <w:szCs w:val="24"/>
          <w:rtl/>
          <w14:ligatures w14:val="none"/>
        </w:rPr>
        <w:instrText>"&gt; سع</w:instrText>
      </w:r>
      <w:r>
        <w:rPr>
          <w:rFonts w:ascii="Times New Roman" w:eastAsia="Times New Roman" w:hAnsi="Times New Roman" w:hint="cs"/>
          <w:kern w:val="0"/>
          <w:szCs w:val="24"/>
          <w:rtl/>
          <w14:ligatures w14:val="none"/>
        </w:rPr>
        <w:instrText>ی</w:instrText>
      </w:r>
      <w:r>
        <w:rPr>
          <w:rFonts w:ascii="Times New Roman" w:eastAsia="Times New Roman" w:hAnsi="Times New Roman" w:hint="eastAsia"/>
          <w:kern w:val="0"/>
          <w:szCs w:val="24"/>
          <w:rtl/>
          <w14:ligatures w14:val="none"/>
        </w:rPr>
        <w:instrText>د</w:instrText>
      </w:r>
      <w:r>
        <w:rPr>
          <w:rFonts w:ascii="Times New Roman" w:eastAsia="Times New Roman" w:hAnsi="Times New Roman"/>
          <w:kern w:val="0"/>
          <w:szCs w:val="24"/>
          <w:rtl/>
          <w14:ligatures w14:val="none"/>
        </w:rPr>
        <w:instrText xml:space="preserve"> شف</w:instrText>
      </w:r>
      <w:r>
        <w:rPr>
          <w:rFonts w:ascii="Times New Roman" w:eastAsia="Times New Roman" w:hAnsi="Times New Roman" w:hint="cs"/>
          <w:kern w:val="0"/>
          <w:szCs w:val="24"/>
          <w:rtl/>
          <w14:ligatures w14:val="none"/>
        </w:rPr>
        <w:instrText>ی</w:instrText>
      </w:r>
      <w:r>
        <w:rPr>
          <w:rFonts w:ascii="Times New Roman" w:eastAsia="Times New Roman" w:hAnsi="Times New Roman" w:hint="eastAsia"/>
          <w:kern w:val="0"/>
          <w:szCs w:val="24"/>
          <w:rtl/>
          <w14:ligatures w14:val="none"/>
        </w:rPr>
        <w:instrText>عا</w:instrText>
      </w:r>
      <w:r>
        <w:rPr>
          <w:rFonts w:ascii="Times New Roman" w:eastAsia="Times New Roman" w:hAnsi="Times New Roman"/>
          <w:kern w:val="0"/>
          <w:szCs w:val="24"/>
          <w:rtl/>
          <w14:ligatures w14:val="none"/>
        </w:rPr>
        <w:instrText>&lt;/</w:instrText>
      </w:r>
      <w:r>
        <w:rPr>
          <w:rFonts w:ascii="Times New Roman" w:eastAsia="Times New Roman" w:hAnsi="Times New Roman"/>
          <w:kern w:val="0"/>
          <w:szCs w:val="24"/>
          <w14:ligatures w14:val="none"/>
        </w:rPr>
        <w:instrText>style&gt;&lt;/author&gt;&lt;/authors&gt;&lt;/contributors&gt;&lt;titles&gt;&lt;title&gt;&lt;style face="normal" font="default" charset="178" size="100%</w:instrText>
      </w:r>
      <w:r>
        <w:rPr>
          <w:rFonts w:ascii="Times New Roman" w:eastAsia="Times New Roman" w:hAnsi="Times New Roman"/>
          <w:kern w:val="0"/>
          <w:szCs w:val="24"/>
          <w:rtl/>
          <w14:ligatures w14:val="none"/>
        </w:rPr>
        <w:instrText>"&gt;بررس</w:instrText>
      </w:r>
      <w:r>
        <w:rPr>
          <w:rFonts w:ascii="Times New Roman" w:eastAsia="Times New Roman" w:hAnsi="Times New Roman" w:hint="cs"/>
          <w:kern w:val="0"/>
          <w:szCs w:val="24"/>
          <w:rtl/>
          <w14:ligatures w14:val="none"/>
        </w:rPr>
        <w:instrText>ی</w:instrText>
      </w:r>
      <w:r>
        <w:rPr>
          <w:rFonts w:ascii="Times New Roman" w:eastAsia="Times New Roman" w:hAnsi="Times New Roman"/>
          <w:kern w:val="0"/>
          <w:szCs w:val="24"/>
          <w:rtl/>
          <w14:ligatures w14:val="none"/>
        </w:rPr>
        <w:instrText xml:space="preserve"> رابطه سرما</w:instrText>
      </w:r>
      <w:r>
        <w:rPr>
          <w:rFonts w:ascii="Times New Roman" w:eastAsia="Times New Roman" w:hAnsi="Times New Roman" w:hint="cs"/>
          <w:kern w:val="0"/>
          <w:szCs w:val="24"/>
          <w:rtl/>
          <w14:ligatures w14:val="none"/>
        </w:rPr>
        <w:instrText>ی</w:instrText>
      </w:r>
      <w:r>
        <w:rPr>
          <w:rFonts w:ascii="Times New Roman" w:eastAsia="Times New Roman" w:hAnsi="Times New Roman" w:hint="eastAsia"/>
          <w:kern w:val="0"/>
          <w:szCs w:val="24"/>
          <w:rtl/>
          <w14:ligatures w14:val="none"/>
        </w:rPr>
        <w:instrText>ه</w:instrText>
      </w:r>
      <w:r>
        <w:rPr>
          <w:rFonts w:ascii="Times New Roman" w:eastAsia="Times New Roman" w:hAnsi="Times New Roman"/>
          <w:kern w:val="0"/>
          <w:szCs w:val="24"/>
          <w:rtl/>
          <w14:ligatures w14:val="none"/>
        </w:rPr>
        <w:instrText xml:space="preserve"> اجتماع</w:instrText>
      </w:r>
      <w:r>
        <w:rPr>
          <w:rFonts w:ascii="Times New Roman" w:eastAsia="Times New Roman" w:hAnsi="Times New Roman" w:hint="cs"/>
          <w:kern w:val="0"/>
          <w:szCs w:val="24"/>
          <w:rtl/>
          <w14:ligatures w14:val="none"/>
        </w:rPr>
        <w:instrText>ی</w:instrText>
      </w:r>
      <w:r>
        <w:rPr>
          <w:rFonts w:ascii="Times New Roman" w:eastAsia="Times New Roman" w:hAnsi="Times New Roman"/>
          <w:kern w:val="0"/>
          <w:szCs w:val="24"/>
          <w:rtl/>
          <w14:ligatures w14:val="none"/>
        </w:rPr>
        <w:instrText xml:space="preserve"> ساکنان با پا</w:instrText>
      </w:r>
      <w:r>
        <w:rPr>
          <w:rFonts w:ascii="Times New Roman" w:eastAsia="Times New Roman" w:hAnsi="Times New Roman" w:hint="cs"/>
          <w:kern w:val="0"/>
          <w:szCs w:val="24"/>
          <w:rtl/>
          <w14:ligatures w14:val="none"/>
        </w:rPr>
        <w:instrText>ی</w:instrText>
      </w:r>
      <w:r>
        <w:rPr>
          <w:rFonts w:ascii="Times New Roman" w:eastAsia="Times New Roman" w:hAnsi="Times New Roman" w:hint="eastAsia"/>
          <w:kern w:val="0"/>
          <w:szCs w:val="24"/>
          <w:rtl/>
          <w14:ligatures w14:val="none"/>
        </w:rPr>
        <w:instrText>دار</w:instrText>
      </w:r>
      <w:r>
        <w:rPr>
          <w:rFonts w:ascii="Times New Roman" w:eastAsia="Times New Roman" w:hAnsi="Times New Roman" w:hint="cs"/>
          <w:kern w:val="0"/>
          <w:szCs w:val="24"/>
          <w:rtl/>
          <w14:ligatures w14:val="none"/>
        </w:rPr>
        <w:instrText>ی</w:instrText>
      </w:r>
      <w:r>
        <w:rPr>
          <w:rFonts w:ascii="Times New Roman" w:eastAsia="Times New Roman" w:hAnsi="Times New Roman"/>
          <w:kern w:val="0"/>
          <w:szCs w:val="24"/>
          <w:rtl/>
          <w14:ligatures w14:val="none"/>
        </w:rPr>
        <w:instrText xml:space="preserve"> توسعه د</w:instrText>
      </w:r>
      <w:r>
        <w:rPr>
          <w:rFonts w:ascii="Times New Roman" w:eastAsia="Times New Roman" w:hAnsi="Times New Roman" w:hint="eastAsia"/>
          <w:kern w:val="0"/>
          <w:szCs w:val="24"/>
          <w:rtl/>
          <w14:ligatures w14:val="none"/>
        </w:rPr>
        <w:instrText>ر</w:instrText>
      </w:r>
      <w:r>
        <w:rPr>
          <w:rFonts w:ascii="Times New Roman" w:eastAsia="Times New Roman" w:hAnsi="Times New Roman"/>
          <w:kern w:val="0"/>
          <w:szCs w:val="24"/>
          <w:rtl/>
          <w14:ligatures w14:val="none"/>
        </w:rPr>
        <w:instrText xml:space="preserve"> محله غ</w:instrText>
      </w:r>
      <w:r>
        <w:rPr>
          <w:rFonts w:ascii="Times New Roman" w:eastAsia="Times New Roman" w:hAnsi="Times New Roman" w:hint="cs"/>
          <w:kern w:val="0"/>
          <w:szCs w:val="24"/>
          <w:rtl/>
          <w14:ligatures w14:val="none"/>
        </w:rPr>
        <w:instrText>ی</w:instrText>
      </w:r>
      <w:r>
        <w:rPr>
          <w:rFonts w:ascii="Times New Roman" w:eastAsia="Times New Roman" w:hAnsi="Times New Roman" w:hint="eastAsia"/>
          <w:kern w:val="0"/>
          <w:szCs w:val="24"/>
          <w:rtl/>
          <w14:ligatures w14:val="none"/>
        </w:rPr>
        <w:instrText>ررسم</w:instrText>
      </w:r>
      <w:r>
        <w:rPr>
          <w:rFonts w:ascii="Times New Roman" w:eastAsia="Times New Roman" w:hAnsi="Times New Roman" w:hint="cs"/>
          <w:kern w:val="0"/>
          <w:szCs w:val="24"/>
          <w:rtl/>
          <w14:ligatures w14:val="none"/>
        </w:rPr>
        <w:instrText>ی</w:instrText>
      </w:r>
      <w:r>
        <w:rPr>
          <w:rFonts w:ascii="Times New Roman" w:eastAsia="Times New Roman" w:hAnsi="Times New Roman"/>
          <w:kern w:val="0"/>
          <w:szCs w:val="24"/>
          <w:rtl/>
          <w14:ligatures w14:val="none"/>
        </w:rPr>
        <w:instrText xml:space="preserve"> شم</w:instrText>
      </w:r>
      <w:r>
        <w:rPr>
          <w:rFonts w:ascii="Times New Roman" w:eastAsia="Times New Roman" w:hAnsi="Times New Roman" w:hint="cs"/>
          <w:kern w:val="0"/>
          <w:szCs w:val="24"/>
          <w:rtl/>
          <w14:ligatures w14:val="none"/>
        </w:rPr>
        <w:instrText>ی</w:instrText>
      </w:r>
      <w:r>
        <w:rPr>
          <w:rFonts w:ascii="Times New Roman" w:eastAsia="Times New Roman" w:hAnsi="Times New Roman" w:hint="eastAsia"/>
          <w:kern w:val="0"/>
          <w:szCs w:val="24"/>
          <w:rtl/>
          <w14:ligatures w14:val="none"/>
        </w:rPr>
        <w:instrText>ران</w:instrText>
      </w:r>
      <w:r>
        <w:rPr>
          <w:rFonts w:ascii="Times New Roman" w:eastAsia="Times New Roman" w:hAnsi="Times New Roman"/>
          <w:kern w:val="0"/>
          <w:szCs w:val="24"/>
          <w:rtl/>
          <w14:ligatures w14:val="none"/>
        </w:rPr>
        <w:instrText xml:space="preserve"> نو&lt;/</w:instrText>
      </w:r>
      <w:r>
        <w:rPr>
          <w:rFonts w:ascii="Times New Roman" w:eastAsia="Times New Roman" w:hAnsi="Times New Roman"/>
          <w:kern w:val="0"/>
          <w:szCs w:val="24"/>
          <w14:ligatures w14:val="none"/>
        </w:rPr>
        <w:instrText>style&gt;&lt;/title&gt;&lt;secondary-title&gt;&lt;style face="normal" font="default" charset="178" size="100%</w:instrText>
      </w:r>
      <w:r>
        <w:rPr>
          <w:rFonts w:ascii="Times New Roman" w:eastAsia="Times New Roman" w:hAnsi="Times New Roman"/>
          <w:kern w:val="0"/>
          <w:szCs w:val="24"/>
          <w:rtl/>
          <w14:ligatures w14:val="none"/>
        </w:rPr>
        <w:instrText>"&gt;علوم اجتماع</w:instrText>
      </w:r>
      <w:r>
        <w:rPr>
          <w:rFonts w:ascii="Times New Roman" w:eastAsia="Times New Roman" w:hAnsi="Times New Roman" w:hint="cs"/>
          <w:kern w:val="0"/>
          <w:szCs w:val="24"/>
          <w:rtl/>
          <w14:ligatures w14:val="none"/>
        </w:rPr>
        <w:instrText>ی</w:instrText>
      </w:r>
      <w:r>
        <w:rPr>
          <w:rFonts w:ascii="Times New Roman" w:eastAsia="Times New Roman" w:hAnsi="Times New Roman"/>
          <w:kern w:val="0"/>
          <w:szCs w:val="24"/>
          <w:rtl/>
          <w14:ligatures w14:val="none"/>
        </w:rPr>
        <w:instrText>&lt;/</w:instrText>
      </w:r>
      <w:r>
        <w:rPr>
          <w:rFonts w:ascii="Times New Roman" w:eastAsia="Times New Roman" w:hAnsi="Times New Roman"/>
          <w:kern w:val="0"/>
          <w:szCs w:val="24"/>
          <w14:ligatures w14:val="none"/>
        </w:rPr>
        <w:instrText>style&gt;&lt;/secondary-title&gt;&lt;/titles&gt;&lt;periodical&gt;&lt;full-title</w:instrText>
      </w:r>
      <w:r>
        <w:rPr>
          <w:rFonts w:ascii="Times New Roman" w:eastAsia="Times New Roman" w:hAnsi="Times New Roman"/>
          <w:kern w:val="0"/>
          <w:szCs w:val="24"/>
          <w:rtl/>
          <w14:ligatures w14:val="none"/>
        </w:rPr>
        <w:instrText>&gt;علوم اجتماع</w:instrText>
      </w:r>
      <w:r>
        <w:rPr>
          <w:rFonts w:ascii="Times New Roman" w:eastAsia="Times New Roman" w:hAnsi="Times New Roman" w:hint="cs"/>
          <w:kern w:val="0"/>
          <w:szCs w:val="24"/>
          <w:rtl/>
          <w14:ligatures w14:val="none"/>
        </w:rPr>
        <w:instrText>ی</w:instrText>
      </w:r>
      <w:r>
        <w:rPr>
          <w:rFonts w:ascii="Times New Roman" w:eastAsia="Times New Roman" w:hAnsi="Times New Roman"/>
          <w:kern w:val="0"/>
          <w:szCs w:val="24"/>
          <w:rtl/>
          <w14:ligatures w14:val="none"/>
        </w:rPr>
        <w:instrText>&lt;/</w:instrText>
      </w:r>
      <w:r>
        <w:rPr>
          <w:rFonts w:ascii="Times New Roman" w:eastAsia="Times New Roman" w:hAnsi="Times New Roman"/>
          <w:kern w:val="0"/>
          <w:szCs w:val="24"/>
          <w14:ligatures w14:val="none"/>
        </w:rPr>
        <w:instrText>full-title&gt;&lt;/periodical&gt;&lt;pages&gt;1-24&lt;/pages&gt;&lt;volume</w:instrText>
      </w:r>
      <w:r>
        <w:rPr>
          <w:rFonts w:ascii="Times New Roman" w:eastAsia="Times New Roman" w:hAnsi="Times New Roman"/>
          <w:kern w:val="0"/>
          <w:szCs w:val="24"/>
          <w:rtl/>
          <w14:ligatures w14:val="none"/>
        </w:rPr>
        <w:instrText>&gt;&lt;</w:instrText>
      </w:r>
      <w:r>
        <w:rPr>
          <w:rFonts w:ascii="Times New Roman" w:eastAsia="Times New Roman" w:hAnsi="Times New Roman"/>
          <w:kern w:val="0"/>
          <w:szCs w:val="24"/>
          <w14:ligatures w14:val="none"/>
        </w:rPr>
        <w:instrText>style face="normal" font="default" charset="178" size="100%</w:instrText>
      </w:r>
      <w:r>
        <w:rPr>
          <w:rFonts w:ascii="Times New Roman" w:eastAsia="Times New Roman" w:hAnsi="Times New Roman"/>
          <w:kern w:val="0"/>
          <w:szCs w:val="24"/>
          <w:rtl/>
          <w14:ligatures w14:val="none"/>
        </w:rPr>
        <w:instrText>"&gt;سال يازدهم&lt;/</w:instrText>
      </w:r>
      <w:r>
        <w:rPr>
          <w:rFonts w:ascii="Times New Roman" w:eastAsia="Times New Roman" w:hAnsi="Times New Roman"/>
          <w:kern w:val="0"/>
          <w:szCs w:val="24"/>
          <w14:ligatures w14:val="none"/>
        </w:rPr>
        <w:instrText>style&gt;&lt;/volume&gt;&lt;number&gt;2&lt;/number&gt;&lt;dates&gt;&lt;year&gt;1393&lt;/year&gt;&lt;/dates&gt;&lt;urls&gt;&lt;/urls&gt;&lt;/record&gt;&lt;/Cite&gt;&lt;/EndNote</w:instrText>
      </w:r>
      <w:r>
        <w:rPr>
          <w:rFonts w:ascii="Times New Roman" w:eastAsia="Times New Roman" w:hAnsi="Times New Roman"/>
          <w:kern w:val="0"/>
          <w:szCs w:val="24"/>
          <w:rtl/>
          <w14:ligatures w14:val="none"/>
        </w:rPr>
        <w:instrText>&gt;</w:instrText>
      </w:r>
      <w:r>
        <w:rPr>
          <w:rFonts w:ascii="Times New Roman" w:eastAsia="Times New Roman" w:hAnsi="Times New Roman"/>
          <w:kern w:val="0"/>
          <w:szCs w:val="24"/>
          <w:rtl/>
          <w14:ligatures w14:val="none"/>
        </w:rPr>
        <w:fldChar w:fldCharType="separate"/>
      </w:r>
      <w:r>
        <w:rPr>
          <w:rFonts w:ascii="Times New Roman" w:eastAsia="Times New Roman" w:hAnsi="Times New Roman"/>
          <w:noProof/>
          <w:kern w:val="0"/>
          <w:szCs w:val="24"/>
          <w:rtl/>
          <w14:ligatures w14:val="none"/>
        </w:rPr>
        <w:t>(غلامرضا کاظم</w:t>
      </w:r>
      <w:r>
        <w:rPr>
          <w:rFonts w:ascii="Times New Roman" w:eastAsia="Times New Roman" w:hAnsi="Times New Roman" w:hint="cs"/>
          <w:noProof/>
          <w:kern w:val="0"/>
          <w:szCs w:val="24"/>
          <w:rtl/>
          <w14:ligatures w14:val="none"/>
        </w:rPr>
        <w:t>ی</w:t>
      </w:r>
      <w:r>
        <w:rPr>
          <w:rFonts w:ascii="Times New Roman" w:eastAsia="Times New Roman" w:hAnsi="Times New Roman" w:hint="eastAsia"/>
          <w:noProof/>
          <w:kern w:val="0"/>
          <w:szCs w:val="24"/>
          <w:rtl/>
          <w14:ligatures w14:val="none"/>
        </w:rPr>
        <w:t>ان</w:t>
      </w:r>
      <w:r>
        <w:rPr>
          <w:rFonts w:ascii="Times New Roman" w:eastAsia="Times New Roman" w:hAnsi="Times New Roman"/>
          <w:noProof/>
          <w:kern w:val="0"/>
          <w:szCs w:val="24"/>
          <w:rtl/>
          <w14:ligatures w14:val="none"/>
        </w:rPr>
        <w:t>, 1393)</w:t>
      </w:r>
      <w:r>
        <w:rPr>
          <w:rFonts w:ascii="Times New Roman" w:eastAsia="Times New Roman" w:hAnsi="Times New Roman"/>
          <w:kern w:val="0"/>
          <w:szCs w:val="24"/>
          <w:rtl/>
          <w14:ligatures w14:val="none"/>
        </w:rPr>
        <w:fldChar w:fldCharType="end"/>
      </w:r>
    </w:p>
    <w:p w14:paraId="19ABC23F" w14:textId="77777777" w:rsidR="00770ED6" w:rsidRPr="00350726" w:rsidRDefault="00770ED6" w:rsidP="00600729">
      <w:pPr>
        <w:spacing w:after="0" w:line="240" w:lineRule="auto"/>
        <w:jc w:val="both"/>
        <w:rPr>
          <w:rFonts w:ascii="Times New Roman" w:eastAsia="Times New Roman" w:hAnsi="Times New Roman"/>
          <w:kern w:val="0"/>
          <w:szCs w:val="24"/>
          <w14:ligatures w14:val="none"/>
        </w:rPr>
      </w:pPr>
      <w:r w:rsidRPr="00350726">
        <w:rPr>
          <w:rFonts w:ascii="Times New Roman" w:eastAsia="Times New Roman" w:hAnsi="Times New Roman" w:hint="eastAsia"/>
          <w:kern w:val="0"/>
          <w:szCs w:val="24"/>
          <w:rtl/>
          <w14:ligatures w14:val="none"/>
        </w:rPr>
        <w:t>شکل‌گ</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ر</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سکونتگاه‌ها</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غ</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ررسم</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حاصل تلاق</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عوامل ساختار</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و فرد</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است. در سطح کلان، رشد سر</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ع</w:t>
      </w:r>
      <w:r w:rsidRPr="00350726">
        <w:rPr>
          <w:rFonts w:ascii="Times New Roman" w:eastAsia="Times New Roman" w:hAnsi="Times New Roman"/>
          <w:kern w:val="0"/>
          <w:szCs w:val="24"/>
          <w:rtl/>
          <w14:ligatures w14:val="none"/>
        </w:rPr>
        <w:t xml:space="preserve"> شهرنش</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ن</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w:t>
      </w:r>
      <w:r w:rsidRPr="00350726">
        <w:rPr>
          <w:rFonts w:ascii="Times New Roman" w:eastAsia="Times New Roman" w:hAnsi="Times New Roman"/>
          <w:kern w:val="0"/>
          <w:szCs w:val="24"/>
          <w:rtl/>
          <w14:ligatures w14:val="none"/>
        </w:rPr>
        <w:t xml:space="preserve"> مهاجرت روستا-شهر</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w:t>
      </w:r>
      <w:r w:rsidRPr="00350726">
        <w:rPr>
          <w:rFonts w:ascii="Times New Roman" w:eastAsia="Times New Roman" w:hAnsi="Times New Roman"/>
          <w:kern w:val="0"/>
          <w:szCs w:val="24"/>
          <w:rtl/>
          <w14:ligatures w14:val="none"/>
        </w:rPr>
        <w:t xml:space="preserve"> تمرکز فرصت‌ها</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اقتصاد</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در شهرها و ناتوان</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بازار رسم</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مسکن در پاسخگو</w:t>
      </w:r>
      <w:r w:rsidRPr="00350726">
        <w:rPr>
          <w:rFonts w:ascii="Times New Roman" w:eastAsia="Times New Roman" w:hAnsi="Times New Roman" w:hint="cs"/>
          <w:kern w:val="0"/>
          <w:szCs w:val="24"/>
          <w:rtl/>
          <w14:ligatures w14:val="none"/>
        </w:rPr>
        <w:t>یی</w:t>
      </w:r>
      <w:r w:rsidRPr="00350726">
        <w:rPr>
          <w:rFonts w:ascii="Times New Roman" w:eastAsia="Times New Roman" w:hAnsi="Times New Roman"/>
          <w:kern w:val="0"/>
          <w:szCs w:val="24"/>
          <w:rtl/>
          <w14:ligatures w14:val="none"/>
        </w:rPr>
        <w:t xml:space="preserve"> به تقاضا</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اقشار کم‌درآمد، زم</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نه‌ساز</w:t>
      </w:r>
      <w:r w:rsidRPr="00350726">
        <w:rPr>
          <w:rFonts w:ascii="Times New Roman" w:eastAsia="Times New Roman" w:hAnsi="Times New Roman"/>
          <w:kern w:val="0"/>
          <w:szCs w:val="24"/>
          <w:rtl/>
          <w14:ligatures w14:val="none"/>
        </w:rPr>
        <w:t xml:space="preserve"> ظهور ا</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ن</w:t>
      </w:r>
      <w:r w:rsidRPr="00350726">
        <w:rPr>
          <w:rFonts w:ascii="Times New Roman" w:eastAsia="Times New Roman" w:hAnsi="Times New Roman"/>
          <w:kern w:val="0"/>
          <w:szCs w:val="24"/>
          <w:rtl/>
          <w14:ligatures w14:val="none"/>
        </w:rPr>
        <w:t xml:space="preserve"> سکونتگاه‌هاست (</w:t>
      </w:r>
      <w:r w:rsidRPr="00350726">
        <w:rPr>
          <w:rFonts w:ascii="Times New Roman" w:eastAsia="Times New Roman" w:hAnsi="Times New Roman"/>
          <w:kern w:val="0"/>
          <w:szCs w:val="24"/>
          <w14:ligatures w14:val="none"/>
        </w:rPr>
        <w:t>UN-Habitat, 2003</w:t>
      </w:r>
      <w:r w:rsidRPr="00350726">
        <w:rPr>
          <w:rFonts w:ascii="Times New Roman" w:eastAsia="Times New Roman" w:hAnsi="Times New Roman"/>
          <w:kern w:val="0"/>
          <w:szCs w:val="24"/>
          <w:rtl/>
          <w14:ligatures w14:val="none"/>
        </w:rPr>
        <w:t>; هاد</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زاده</w:t>
      </w:r>
      <w:r w:rsidRPr="00350726">
        <w:rPr>
          <w:rFonts w:ascii="Times New Roman" w:eastAsia="Times New Roman" w:hAnsi="Times New Roman"/>
          <w:kern w:val="0"/>
          <w:szCs w:val="24"/>
          <w:rtl/>
          <w14:ligatures w14:val="none"/>
        </w:rPr>
        <w:t xml:space="preserve"> بزاز، ۱۳۸۲).</w:t>
      </w:r>
    </w:p>
    <w:p w14:paraId="6D47A04F" w14:textId="77777777" w:rsidR="00770ED6" w:rsidRDefault="00770ED6" w:rsidP="00600729">
      <w:pPr>
        <w:spacing w:after="0" w:line="240" w:lineRule="auto"/>
        <w:jc w:val="both"/>
        <w:rPr>
          <w:rFonts w:ascii="Times New Roman" w:eastAsia="Times New Roman" w:hAnsi="Times New Roman"/>
          <w:kern w:val="0"/>
          <w:szCs w:val="24"/>
          <w14:ligatures w14:val="none"/>
        </w:rPr>
      </w:pPr>
      <w:r w:rsidRPr="00350726">
        <w:rPr>
          <w:rFonts w:ascii="Times New Roman" w:eastAsia="Times New Roman" w:hAnsi="Times New Roman" w:hint="eastAsia"/>
          <w:kern w:val="0"/>
          <w:szCs w:val="24"/>
          <w:rtl/>
          <w14:ligatures w14:val="none"/>
        </w:rPr>
        <w:t>در</w:t>
      </w:r>
      <w:r w:rsidRPr="00350726">
        <w:rPr>
          <w:rFonts w:ascii="Times New Roman" w:eastAsia="Times New Roman" w:hAnsi="Times New Roman"/>
          <w:kern w:val="0"/>
          <w:szCs w:val="24"/>
          <w:rtl/>
          <w14:ligatures w14:val="none"/>
        </w:rPr>
        <w:t xml:space="preserve"> ا</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ران،</w:t>
      </w:r>
      <w:r w:rsidRPr="00350726">
        <w:rPr>
          <w:rFonts w:ascii="Times New Roman" w:eastAsia="Times New Roman" w:hAnsi="Times New Roman"/>
          <w:kern w:val="0"/>
          <w:szCs w:val="24"/>
          <w:rtl/>
          <w14:ligatures w14:val="none"/>
        </w:rPr>
        <w:t xml:space="preserve"> شهرنش</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ن</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شتابان دهه‌ها</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اخ</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ر،</w:t>
      </w:r>
      <w:r w:rsidRPr="00350726">
        <w:rPr>
          <w:rFonts w:ascii="Times New Roman" w:eastAsia="Times New Roman" w:hAnsi="Times New Roman"/>
          <w:kern w:val="0"/>
          <w:szCs w:val="24"/>
          <w:rtl/>
          <w14:ligatures w14:val="none"/>
        </w:rPr>
        <w:t xml:space="preserve"> ضعف مد</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ر</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ت</w:t>
      </w:r>
      <w:r w:rsidRPr="00350726">
        <w:rPr>
          <w:rFonts w:ascii="Times New Roman" w:eastAsia="Times New Roman" w:hAnsi="Times New Roman"/>
          <w:kern w:val="0"/>
          <w:szCs w:val="24"/>
          <w:rtl/>
          <w14:ligatures w14:val="none"/>
        </w:rPr>
        <w:t xml:space="preserve"> و برنامه‌ر</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ز</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شهر</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w:t>
      </w:r>
      <w:r w:rsidRPr="00350726">
        <w:rPr>
          <w:rFonts w:ascii="Times New Roman" w:eastAsia="Times New Roman" w:hAnsi="Times New Roman"/>
          <w:kern w:val="0"/>
          <w:szCs w:val="24"/>
          <w:rtl/>
          <w14:ligatures w14:val="none"/>
        </w:rPr>
        <w:t xml:space="preserve"> قوان</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ن</w:t>
      </w:r>
      <w:r w:rsidRPr="00350726">
        <w:rPr>
          <w:rFonts w:ascii="Times New Roman" w:eastAsia="Times New Roman" w:hAnsi="Times New Roman"/>
          <w:kern w:val="0"/>
          <w:szCs w:val="24"/>
          <w:rtl/>
          <w14:ligatures w14:val="none"/>
        </w:rPr>
        <w:t xml:space="preserve"> دست‌وپاگ</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ر،</w:t>
      </w:r>
      <w:r w:rsidRPr="00350726">
        <w:rPr>
          <w:rFonts w:ascii="Times New Roman" w:eastAsia="Times New Roman" w:hAnsi="Times New Roman"/>
          <w:kern w:val="0"/>
          <w:szCs w:val="24"/>
          <w:rtl/>
          <w14:ligatures w14:val="none"/>
        </w:rPr>
        <w:t xml:space="preserve"> و عدم پ</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ش‌ب</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ن</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زم</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ن</w:t>
      </w:r>
      <w:r w:rsidRPr="00350726">
        <w:rPr>
          <w:rFonts w:ascii="Times New Roman" w:eastAsia="Times New Roman" w:hAnsi="Times New Roman"/>
          <w:kern w:val="0"/>
          <w:szCs w:val="24"/>
          <w:rtl/>
          <w14:ligatures w14:val="none"/>
        </w:rPr>
        <w:t xml:space="preserve"> و مسکن استطاعت‌پذ</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ر</w:t>
      </w:r>
      <w:r w:rsidRPr="00350726">
        <w:rPr>
          <w:rFonts w:ascii="Times New Roman" w:eastAsia="Times New Roman" w:hAnsi="Times New Roman"/>
          <w:kern w:val="0"/>
          <w:szCs w:val="24"/>
          <w:rtl/>
          <w14:ligatures w14:val="none"/>
        </w:rPr>
        <w:t xml:space="preserve"> برا</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گروه‌ها</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کم‌درآمد، از عوامل اصل</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گسترش ا</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ن</w:t>
      </w:r>
      <w:r w:rsidRPr="00350726">
        <w:rPr>
          <w:rFonts w:ascii="Times New Roman" w:eastAsia="Times New Roman" w:hAnsi="Times New Roman"/>
          <w:kern w:val="0"/>
          <w:szCs w:val="24"/>
          <w:rtl/>
          <w14:ligatures w14:val="none"/>
        </w:rPr>
        <w:t xml:space="preserve"> پد</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ده</w:t>
      </w:r>
      <w:r w:rsidRPr="00350726">
        <w:rPr>
          <w:rFonts w:ascii="Times New Roman" w:eastAsia="Times New Roman" w:hAnsi="Times New Roman"/>
          <w:kern w:val="0"/>
          <w:szCs w:val="24"/>
          <w:rtl/>
          <w14:ligatures w14:val="none"/>
        </w:rPr>
        <w:t xml:space="preserve"> بوده‌اند (وزارت مسکن و شهرساز</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w:t>
      </w:r>
      <w:r w:rsidRPr="00350726">
        <w:rPr>
          <w:rFonts w:ascii="Times New Roman" w:eastAsia="Times New Roman" w:hAnsi="Times New Roman"/>
          <w:kern w:val="0"/>
          <w:szCs w:val="24"/>
          <w:rtl/>
          <w14:ligatures w14:val="none"/>
        </w:rPr>
        <w:t xml:space="preserve"> ۱۳۸۲؛</w:t>
      </w:r>
      <w:r>
        <w:rPr>
          <w:rFonts w:ascii="Times New Roman" w:eastAsia="Times New Roman" w:hAnsi="Times New Roman"/>
          <w:kern w:val="0"/>
          <w:szCs w:val="24"/>
          <w:rtl/>
          <w14:ligatures w14:val="none"/>
        </w:rPr>
        <w:fldChar w:fldCharType="begin"/>
      </w:r>
      <w:r>
        <w:rPr>
          <w:rFonts w:ascii="Times New Roman" w:eastAsia="Times New Roman" w:hAnsi="Times New Roman"/>
          <w:kern w:val="0"/>
          <w:szCs w:val="24"/>
          <w:rtl/>
          <w14:ligatures w14:val="none"/>
        </w:rPr>
        <w:instrText xml:space="preserve"> </w:instrText>
      </w:r>
      <w:r>
        <w:rPr>
          <w:rFonts w:ascii="Times New Roman" w:eastAsia="Times New Roman" w:hAnsi="Times New Roman"/>
          <w:kern w:val="0"/>
          <w:szCs w:val="24"/>
          <w14:ligatures w14:val="none"/>
        </w:rPr>
        <w:instrText>ADDIN EN.CITE &lt;EndNote&gt;&lt;Cite&gt;&lt;Author</w:instrText>
      </w:r>
      <w:r>
        <w:rPr>
          <w:rFonts w:ascii="Times New Roman" w:eastAsia="Times New Roman" w:hAnsi="Times New Roman"/>
          <w:kern w:val="0"/>
          <w:szCs w:val="24"/>
          <w:rtl/>
          <w14:ligatures w14:val="none"/>
        </w:rPr>
        <w:instrText>&gt;لطف</w:instrText>
      </w:r>
      <w:r>
        <w:rPr>
          <w:rFonts w:ascii="Times New Roman" w:eastAsia="Times New Roman" w:hAnsi="Times New Roman" w:hint="cs"/>
          <w:kern w:val="0"/>
          <w:szCs w:val="24"/>
          <w:rtl/>
          <w14:ligatures w14:val="none"/>
        </w:rPr>
        <w:instrText>ی</w:instrText>
      </w:r>
      <w:r>
        <w:rPr>
          <w:rFonts w:ascii="Times New Roman" w:eastAsia="Times New Roman" w:hAnsi="Times New Roman"/>
          <w:kern w:val="0"/>
          <w:szCs w:val="24"/>
          <w:rtl/>
          <w14:ligatures w14:val="none"/>
        </w:rPr>
        <w:instrText>&lt;/</w:instrText>
      </w:r>
      <w:r>
        <w:rPr>
          <w:rFonts w:ascii="Times New Roman" w:eastAsia="Times New Roman" w:hAnsi="Times New Roman"/>
          <w:kern w:val="0"/>
          <w:szCs w:val="24"/>
          <w14:ligatures w14:val="none"/>
        </w:rPr>
        <w:instrText>Author&gt;&lt;Year&gt;1389&lt;/Year&gt;&lt;RecNum&gt;12&lt;/RecNum&gt;&lt;DisplayText</w:instrText>
      </w:r>
      <w:r>
        <w:rPr>
          <w:rFonts w:ascii="Times New Roman" w:eastAsia="Times New Roman" w:hAnsi="Times New Roman"/>
          <w:kern w:val="0"/>
          <w:szCs w:val="24"/>
          <w:rtl/>
          <w14:ligatures w14:val="none"/>
        </w:rPr>
        <w:instrText>&gt;(لطف</w:instrText>
      </w:r>
      <w:r>
        <w:rPr>
          <w:rFonts w:ascii="Times New Roman" w:eastAsia="Times New Roman" w:hAnsi="Times New Roman" w:hint="cs"/>
          <w:kern w:val="0"/>
          <w:szCs w:val="24"/>
          <w:rtl/>
          <w14:ligatures w14:val="none"/>
        </w:rPr>
        <w:instrText>ی</w:instrText>
      </w:r>
      <w:r>
        <w:rPr>
          <w:rFonts w:ascii="Times New Roman" w:eastAsia="Times New Roman" w:hAnsi="Times New Roman"/>
          <w:kern w:val="0"/>
          <w:szCs w:val="24"/>
          <w:rtl/>
          <w14:ligatures w14:val="none"/>
        </w:rPr>
        <w:instrText xml:space="preserve"> </w:instrText>
      </w:r>
      <w:r>
        <w:rPr>
          <w:rFonts w:ascii="Times New Roman" w:eastAsia="Times New Roman" w:hAnsi="Times New Roman"/>
          <w:kern w:val="0"/>
          <w:szCs w:val="24"/>
          <w14:ligatures w14:val="none"/>
        </w:rPr>
        <w:instrText>et al., 1389</w:instrText>
      </w:r>
      <w:r>
        <w:rPr>
          <w:rFonts w:ascii="Times New Roman" w:eastAsia="Times New Roman" w:hAnsi="Times New Roman"/>
          <w:kern w:val="0"/>
          <w:szCs w:val="24"/>
          <w:rtl/>
          <w14:ligatures w14:val="none"/>
        </w:rPr>
        <w:instrText>)&lt;/</w:instrText>
      </w:r>
      <w:r>
        <w:rPr>
          <w:rFonts w:ascii="Times New Roman" w:eastAsia="Times New Roman" w:hAnsi="Times New Roman"/>
          <w:kern w:val="0"/>
          <w:szCs w:val="24"/>
          <w14:ligatures w14:val="none"/>
        </w:rPr>
        <w:instrText>DisplayText&gt;&lt;record&gt;&lt;rec-number&gt;12&lt;/rec-number&gt;&lt;foreign-keys&gt;&lt;key app="EN" db-id="a9ets5arzt5ssvewzf6590sxvxetpvd9er0z" timestamp="175</w:instrText>
      </w:r>
      <w:r>
        <w:rPr>
          <w:rFonts w:ascii="Times New Roman" w:eastAsia="Times New Roman" w:hAnsi="Times New Roman"/>
          <w:kern w:val="0"/>
          <w:szCs w:val="24"/>
          <w:rtl/>
          <w14:ligatures w14:val="none"/>
        </w:rPr>
        <w:instrText>2406741"&gt;12&lt;/</w:instrText>
      </w:r>
      <w:r>
        <w:rPr>
          <w:rFonts w:ascii="Times New Roman" w:eastAsia="Times New Roman" w:hAnsi="Times New Roman"/>
          <w:kern w:val="0"/>
          <w:szCs w:val="24"/>
          <w14:ligatures w14:val="none"/>
        </w:rPr>
        <w:instrText>key&gt;&lt;/foreign-keys&gt;&lt;ref-type name="Journal Article"&gt;17&lt;/ref-type&gt;&lt;contributors&gt;&lt;authors&gt;&lt;author</w:instrText>
      </w:r>
      <w:r>
        <w:rPr>
          <w:rFonts w:ascii="Times New Roman" w:eastAsia="Times New Roman" w:hAnsi="Times New Roman"/>
          <w:kern w:val="0"/>
          <w:szCs w:val="24"/>
          <w:rtl/>
          <w14:ligatures w14:val="none"/>
        </w:rPr>
        <w:instrText>&gt;لطف</w:instrText>
      </w:r>
      <w:r>
        <w:rPr>
          <w:rFonts w:ascii="Times New Roman" w:eastAsia="Times New Roman" w:hAnsi="Times New Roman" w:hint="cs"/>
          <w:kern w:val="0"/>
          <w:szCs w:val="24"/>
          <w:rtl/>
          <w14:ligatures w14:val="none"/>
        </w:rPr>
        <w:instrText>ی</w:instrText>
      </w:r>
      <w:r>
        <w:rPr>
          <w:rFonts w:ascii="Times New Roman" w:eastAsia="Times New Roman" w:hAnsi="Times New Roman"/>
          <w:kern w:val="0"/>
          <w:szCs w:val="24"/>
          <w:rtl/>
          <w14:ligatures w14:val="none"/>
        </w:rPr>
        <w:instrText>, ‌ح</w:instrText>
      </w:r>
      <w:r>
        <w:rPr>
          <w:rFonts w:ascii="Times New Roman" w:eastAsia="Times New Roman" w:hAnsi="Times New Roman" w:hint="cs"/>
          <w:kern w:val="0"/>
          <w:szCs w:val="24"/>
          <w:rtl/>
          <w14:ligatures w14:val="none"/>
        </w:rPr>
        <w:instrText>ی</w:instrText>
      </w:r>
      <w:r>
        <w:rPr>
          <w:rFonts w:ascii="Times New Roman" w:eastAsia="Times New Roman" w:hAnsi="Times New Roman" w:hint="eastAsia"/>
          <w:kern w:val="0"/>
          <w:szCs w:val="24"/>
          <w:rtl/>
          <w14:ligatures w14:val="none"/>
        </w:rPr>
        <w:instrText>در</w:instrText>
      </w:r>
      <w:r>
        <w:rPr>
          <w:rFonts w:ascii="Times New Roman" w:eastAsia="Times New Roman" w:hAnsi="Times New Roman"/>
          <w:kern w:val="0"/>
          <w:szCs w:val="24"/>
          <w:rtl/>
          <w14:ligatures w14:val="none"/>
        </w:rPr>
        <w:instrText>&lt;/</w:instrText>
      </w:r>
      <w:r>
        <w:rPr>
          <w:rFonts w:ascii="Times New Roman" w:eastAsia="Times New Roman" w:hAnsi="Times New Roman"/>
          <w:kern w:val="0"/>
          <w:szCs w:val="24"/>
          <w14:ligatures w14:val="none"/>
        </w:rPr>
        <w:instrText>author&gt;&lt;author</w:instrText>
      </w:r>
      <w:r>
        <w:rPr>
          <w:rFonts w:ascii="Times New Roman" w:eastAsia="Times New Roman" w:hAnsi="Times New Roman"/>
          <w:kern w:val="0"/>
          <w:szCs w:val="24"/>
          <w:rtl/>
          <w14:ligatures w14:val="none"/>
        </w:rPr>
        <w:instrText>&gt;م</w:instrText>
      </w:r>
      <w:r>
        <w:rPr>
          <w:rFonts w:ascii="Times New Roman" w:eastAsia="Times New Roman" w:hAnsi="Times New Roman" w:hint="cs"/>
          <w:kern w:val="0"/>
          <w:szCs w:val="24"/>
          <w:rtl/>
          <w14:ligatures w14:val="none"/>
        </w:rPr>
        <w:instrText>ی</w:instrText>
      </w:r>
      <w:r>
        <w:rPr>
          <w:rFonts w:ascii="Times New Roman" w:eastAsia="Times New Roman" w:hAnsi="Times New Roman" w:hint="eastAsia"/>
          <w:kern w:val="0"/>
          <w:szCs w:val="24"/>
          <w:rtl/>
          <w14:ligatures w14:val="none"/>
        </w:rPr>
        <w:instrText>رزا</w:instrText>
      </w:r>
      <w:r>
        <w:rPr>
          <w:rFonts w:ascii="Times New Roman" w:eastAsia="Times New Roman" w:hAnsi="Times New Roman" w:hint="cs"/>
          <w:kern w:val="0"/>
          <w:szCs w:val="24"/>
          <w:rtl/>
          <w14:ligatures w14:val="none"/>
        </w:rPr>
        <w:instrText>یی</w:instrText>
      </w:r>
      <w:r>
        <w:rPr>
          <w:rFonts w:ascii="Times New Roman" w:eastAsia="Times New Roman" w:hAnsi="Times New Roman"/>
          <w:kern w:val="0"/>
          <w:szCs w:val="24"/>
          <w:rtl/>
          <w14:ligatures w14:val="none"/>
        </w:rPr>
        <w:instrText>, ‌م</w:instrText>
      </w:r>
      <w:r>
        <w:rPr>
          <w:rFonts w:ascii="Times New Roman" w:eastAsia="Times New Roman" w:hAnsi="Times New Roman" w:hint="cs"/>
          <w:kern w:val="0"/>
          <w:szCs w:val="24"/>
          <w:rtl/>
          <w14:ligatures w14:val="none"/>
        </w:rPr>
        <w:instrText>ی</w:instrText>
      </w:r>
      <w:r>
        <w:rPr>
          <w:rFonts w:ascii="Times New Roman" w:eastAsia="Times New Roman" w:hAnsi="Times New Roman" w:hint="eastAsia"/>
          <w:kern w:val="0"/>
          <w:szCs w:val="24"/>
          <w:rtl/>
          <w14:ligatures w14:val="none"/>
        </w:rPr>
        <w:instrText>نو</w:instrText>
      </w:r>
      <w:r>
        <w:rPr>
          <w:rFonts w:ascii="Times New Roman" w:eastAsia="Times New Roman" w:hAnsi="Times New Roman"/>
          <w:kern w:val="0"/>
          <w:szCs w:val="24"/>
          <w:rtl/>
          <w14:ligatures w14:val="none"/>
        </w:rPr>
        <w:instrText>&lt;/</w:instrText>
      </w:r>
      <w:r>
        <w:rPr>
          <w:rFonts w:ascii="Times New Roman" w:eastAsia="Times New Roman" w:hAnsi="Times New Roman"/>
          <w:kern w:val="0"/>
          <w:szCs w:val="24"/>
          <w14:ligatures w14:val="none"/>
        </w:rPr>
        <w:instrText>author&gt;&lt;author</w:instrText>
      </w:r>
      <w:r>
        <w:rPr>
          <w:rFonts w:ascii="Times New Roman" w:eastAsia="Times New Roman" w:hAnsi="Times New Roman"/>
          <w:kern w:val="0"/>
          <w:szCs w:val="24"/>
          <w:rtl/>
          <w14:ligatures w14:val="none"/>
        </w:rPr>
        <w:instrText>&gt;عدالتخواه, ‌فرداد&lt;/</w:instrText>
      </w:r>
      <w:r>
        <w:rPr>
          <w:rFonts w:ascii="Times New Roman" w:eastAsia="Times New Roman" w:hAnsi="Times New Roman"/>
          <w:kern w:val="0"/>
          <w:szCs w:val="24"/>
          <w14:ligatures w14:val="none"/>
        </w:rPr>
        <w:instrText>author&gt;&lt;author</w:instrText>
      </w:r>
      <w:r>
        <w:rPr>
          <w:rFonts w:ascii="Times New Roman" w:eastAsia="Times New Roman" w:hAnsi="Times New Roman"/>
          <w:kern w:val="0"/>
          <w:szCs w:val="24"/>
          <w:rtl/>
          <w14:ligatures w14:val="none"/>
        </w:rPr>
        <w:instrText>&gt;وز</w:instrText>
      </w:r>
      <w:r>
        <w:rPr>
          <w:rFonts w:ascii="Times New Roman" w:eastAsia="Times New Roman" w:hAnsi="Times New Roman" w:hint="cs"/>
          <w:kern w:val="0"/>
          <w:szCs w:val="24"/>
          <w:rtl/>
          <w14:ligatures w14:val="none"/>
        </w:rPr>
        <w:instrText>ی</w:instrText>
      </w:r>
      <w:r>
        <w:rPr>
          <w:rFonts w:ascii="Times New Roman" w:eastAsia="Times New Roman" w:hAnsi="Times New Roman" w:hint="eastAsia"/>
          <w:kern w:val="0"/>
          <w:szCs w:val="24"/>
          <w:rtl/>
          <w14:ligatures w14:val="none"/>
        </w:rPr>
        <w:instrText>رپور</w:instrText>
      </w:r>
      <w:r>
        <w:rPr>
          <w:rFonts w:ascii="Times New Roman" w:eastAsia="Times New Roman" w:hAnsi="Times New Roman"/>
          <w:kern w:val="0"/>
          <w:szCs w:val="24"/>
          <w:rtl/>
          <w14:ligatures w14:val="none"/>
        </w:rPr>
        <w:instrText>, ‌شب‌بو&lt;/</w:instrText>
      </w:r>
      <w:r>
        <w:rPr>
          <w:rFonts w:ascii="Times New Roman" w:eastAsia="Times New Roman" w:hAnsi="Times New Roman"/>
          <w:kern w:val="0"/>
          <w:szCs w:val="24"/>
          <w14:ligatures w14:val="none"/>
        </w:rPr>
        <w:instrText>author&gt;&lt;/authors&gt;&lt;/contributors&gt;&lt;titles&gt;&lt;title</w:instrText>
      </w:r>
      <w:r>
        <w:rPr>
          <w:rFonts w:ascii="Times New Roman" w:eastAsia="Times New Roman" w:hAnsi="Times New Roman"/>
          <w:kern w:val="0"/>
          <w:szCs w:val="24"/>
          <w:rtl/>
          <w14:ligatures w14:val="none"/>
        </w:rPr>
        <w:instrText>&gt;بحران حاش</w:instrText>
      </w:r>
      <w:r>
        <w:rPr>
          <w:rFonts w:ascii="Times New Roman" w:eastAsia="Times New Roman" w:hAnsi="Times New Roman" w:hint="cs"/>
          <w:kern w:val="0"/>
          <w:szCs w:val="24"/>
          <w:rtl/>
          <w14:ligatures w14:val="none"/>
        </w:rPr>
        <w:instrText>ی</w:instrText>
      </w:r>
      <w:r>
        <w:rPr>
          <w:rFonts w:ascii="Times New Roman" w:eastAsia="Times New Roman" w:hAnsi="Times New Roman" w:hint="eastAsia"/>
          <w:kern w:val="0"/>
          <w:szCs w:val="24"/>
          <w:rtl/>
          <w14:ligatures w14:val="none"/>
        </w:rPr>
        <w:instrText>ه</w:instrText>
      </w:r>
      <w:r>
        <w:rPr>
          <w:rFonts w:ascii="Times New Roman" w:eastAsia="Times New Roman" w:hAnsi="Times New Roman"/>
          <w:kern w:val="0"/>
          <w:szCs w:val="24"/>
          <w:rtl/>
          <w14:ligatures w14:val="none"/>
        </w:rPr>
        <w:instrText xml:space="preserve"> نش</w:instrText>
      </w:r>
      <w:r>
        <w:rPr>
          <w:rFonts w:ascii="Times New Roman" w:eastAsia="Times New Roman" w:hAnsi="Times New Roman" w:hint="cs"/>
          <w:kern w:val="0"/>
          <w:szCs w:val="24"/>
          <w:rtl/>
          <w14:ligatures w14:val="none"/>
        </w:rPr>
        <w:instrText>ی</w:instrText>
      </w:r>
      <w:r>
        <w:rPr>
          <w:rFonts w:ascii="Times New Roman" w:eastAsia="Times New Roman" w:hAnsi="Times New Roman" w:hint="eastAsia"/>
          <w:kern w:val="0"/>
          <w:szCs w:val="24"/>
          <w:rtl/>
          <w14:ligatures w14:val="none"/>
        </w:rPr>
        <w:instrText>ن</w:instrText>
      </w:r>
      <w:r>
        <w:rPr>
          <w:rFonts w:ascii="Times New Roman" w:eastAsia="Times New Roman" w:hAnsi="Times New Roman" w:hint="cs"/>
          <w:kern w:val="0"/>
          <w:szCs w:val="24"/>
          <w:rtl/>
          <w14:ligatures w14:val="none"/>
        </w:rPr>
        <w:instrText>ی</w:instrText>
      </w:r>
      <w:r>
        <w:rPr>
          <w:rFonts w:ascii="Times New Roman" w:eastAsia="Times New Roman" w:hAnsi="Times New Roman"/>
          <w:kern w:val="0"/>
          <w:szCs w:val="24"/>
          <w:rtl/>
          <w14:ligatures w14:val="none"/>
        </w:rPr>
        <w:instrText xml:space="preserve"> و سکونت گاه ها</w:instrText>
      </w:r>
      <w:r>
        <w:rPr>
          <w:rFonts w:ascii="Times New Roman" w:eastAsia="Times New Roman" w:hAnsi="Times New Roman" w:hint="cs"/>
          <w:kern w:val="0"/>
          <w:szCs w:val="24"/>
          <w:rtl/>
          <w14:ligatures w14:val="none"/>
        </w:rPr>
        <w:instrText>ی</w:instrText>
      </w:r>
      <w:r>
        <w:rPr>
          <w:rFonts w:ascii="Times New Roman" w:eastAsia="Times New Roman" w:hAnsi="Times New Roman"/>
          <w:kern w:val="0"/>
          <w:szCs w:val="24"/>
          <w:rtl/>
          <w14:ligatures w14:val="none"/>
        </w:rPr>
        <w:instrText xml:space="preserve"> غ</w:instrText>
      </w:r>
      <w:r>
        <w:rPr>
          <w:rFonts w:ascii="Times New Roman" w:eastAsia="Times New Roman" w:hAnsi="Times New Roman" w:hint="cs"/>
          <w:kern w:val="0"/>
          <w:szCs w:val="24"/>
          <w:rtl/>
          <w14:ligatures w14:val="none"/>
        </w:rPr>
        <w:instrText>ی</w:instrText>
      </w:r>
      <w:r>
        <w:rPr>
          <w:rFonts w:ascii="Times New Roman" w:eastAsia="Times New Roman" w:hAnsi="Times New Roman" w:hint="eastAsia"/>
          <w:kern w:val="0"/>
          <w:szCs w:val="24"/>
          <w:rtl/>
          <w14:ligatures w14:val="none"/>
        </w:rPr>
        <w:instrText>ررسم</w:instrText>
      </w:r>
      <w:r>
        <w:rPr>
          <w:rFonts w:ascii="Times New Roman" w:eastAsia="Times New Roman" w:hAnsi="Times New Roman" w:hint="cs"/>
          <w:kern w:val="0"/>
          <w:szCs w:val="24"/>
          <w:rtl/>
          <w14:ligatures w14:val="none"/>
        </w:rPr>
        <w:instrText>ی</w:instrText>
      </w:r>
      <w:r>
        <w:rPr>
          <w:rFonts w:ascii="Times New Roman" w:eastAsia="Times New Roman" w:hAnsi="Times New Roman"/>
          <w:kern w:val="0"/>
          <w:szCs w:val="24"/>
          <w:rtl/>
          <w14:ligatures w14:val="none"/>
        </w:rPr>
        <w:instrText xml:space="preserve"> در مد</w:instrText>
      </w:r>
      <w:r>
        <w:rPr>
          <w:rFonts w:ascii="Times New Roman" w:eastAsia="Times New Roman" w:hAnsi="Times New Roman" w:hint="cs"/>
          <w:kern w:val="0"/>
          <w:szCs w:val="24"/>
          <w:rtl/>
          <w14:ligatures w14:val="none"/>
        </w:rPr>
        <w:instrText>ی</w:instrText>
      </w:r>
      <w:r>
        <w:rPr>
          <w:rFonts w:ascii="Times New Roman" w:eastAsia="Times New Roman" w:hAnsi="Times New Roman" w:hint="eastAsia"/>
          <w:kern w:val="0"/>
          <w:szCs w:val="24"/>
          <w:rtl/>
          <w14:ligatures w14:val="none"/>
        </w:rPr>
        <w:instrText>ر</w:instrText>
      </w:r>
      <w:r>
        <w:rPr>
          <w:rFonts w:ascii="Times New Roman" w:eastAsia="Times New Roman" w:hAnsi="Times New Roman" w:hint="cs"/>
          <w:kern w:val="0"/>
          <w:szCs w:val="24"/>
          <w:rtl/>
          <w14:ligatures w14:val="none"/>
        </w:rPr>
        <w:instrText>ی</w:instrText>
      </w:r>
      <w:r>
        <w:rPr>
          <w:rFonts w:ascii="Times New Roman" w:eastAsia="Times New Roman" w:hAnsi="Times New Roman" w:hint="eastAsia"/>
          <w:kern w:val="0"/>
          <w:szCs w:val="24"/>
          <w:rtl/>
          <w14:ligatures w14:val="none"/>
        </w:rPr>
        <w:instrText>ت</w:instrText>
      </w:r>
      <w:r>
        <w:rPr>
          <w:rFonts w:ascii="Times New Roman" w:eastAsia="Times New Roman" w:hAnsi="Times New Roman"/>
          <w:kern w:val="0"/>
          <w:szCs w:val="24"/>
          <w:rtl/>
          <w14:ligatures w14:val="none"/>
        </w:rPr>
        <w:instrText xml:space="preserve"> کلان شهرها و ره</w:instrText>
      </w:r>
      <w:r>
        <w:rPr>
          <w:rFonts w:ascii="Times New Roman" w:eastAsia="Times New Roman" w:hAnsi="Times New Roman" w:hint="cs"/>
          <w:kern w:val="0"/>
          <w:szCs w:val="24"/>
          <w:rtl/>
          <w14:ligatures w14:val="none"/>
        </w:rPr>
        <w:instrText>ی</w:instrText>
      </w:r>
      <w:r>
        <w:rPr>
          <w:rFonts w:ascii="Times New Roman" w:eastAsia="Times New Roman" w:hAnsi="Times New Roman" w:hint="eastAsia"/>
          <w:kern w:val="0"/>
          <w:szCs w:val="24"/>
          <w:rtl/>
          <w14:ligatures w14:val="none"/>
        </w:rPr>
        <w:instrText>افت</w:instrText>
      </w:r>
      <w:r>
        <w:rPr>
          <w:rFonts w:ascii="Times New Roman" w:eastAsia="Times New Roman" w:hAnsi="Times New Roman"/>
          <w:kern w:val="0"/>
          <w:szCs w:val="24"/>
          <w:rtl/>
          <w14:ligatures w14:val="none"/>
        </w:rPr>
        <w:instrText xml:space="preserve"> ها</w:instrText>
      </w:r>
      <w:r>
        <w:rPr>
          <w:rFonts w:ascii="Times New Roman" w:eastAsia="Times New Roman" w:hAnsi="Times New Roman" w:hint="cs"/>
          <w:kern w:val="0"/>
          <w:szCs w:val="24"/>
          <w:rtl/>
          <w14:ligatures w14:val="none"/>
        </w:rPr>
        <w:instrText>ی</w:instrText>
      </w:r>
      <w:r>
        <w:rPr>
          <w:rFonts w:ascii="Times New Roman" w:eastAsia="Times New Roman" w:hAnsi="Times New Roman"/>
          <w:kern w:val="0"/>
          <w:szCs w:val="24"/>
          <w:rtl/>
          <w14:ligatures w14:val="none"/>
        </w:rPr>
        <w:instrText xml:space="preserve"> جهان</w:instrText>
      </w:r>
      <w:r>
        <w:rPr>
          <w:rFonts w:ascii="Times New Roman" w:eastAsia="Times New Roman" w:hAnsi="Times New Roman" w:hint="cs"/>
          <w:kern w:val="0"/>
          <w:szCs w:val="24"/>
          <w:rtl/>
          <w14:ligatures w14:val="none"/>
        </w:rPr>
        <w:instrText>ی</w:instrText>
      </w:r>
      <w:r>
        <w:rPr>
          <w:rFonts w:ascii="Times New Roman" w:eastAsia="Times New Roman" w:hAnsi="Times New Roman"/>
          <w:kern w:val="0"/>
          <w:szCs w:val="24"/>
          <w:rtl/>
          <w14:ligatures w14:val="none"/>
        </w:rPr>
        <w:instrText>&lt;/</w:instrText>
      </w:r>
      <w:r>
        <w:rPr>
          <w:rFonts w:ascii="Times New Roman" w:eastAsia="Times New Roman" w:hAnsi="Times New Roman"/>
          <w:kern w:val="0"/>
          <w:szCs w:val="24"/>
          <w14:ligatures w14:val="none"/>
        </w:rPr>
        <w:instrText>title&gt;&lt;secondary-title</w:instrText>
      </w:r>
      <w:r>
        <w:rPr>
          <w:rFonts w:ascii="Times New Roman" w:eastAsia="Times New Roman" w:hAnsi="Times New Roman"/>
          <w:kern w:val="0"/>
          <w:szCs w:val="24"/>
          <w:rtl/>
          <w14:ligatures w14:val="none"/>
        </w:rPr>
        <w:instrText>&gt;نگرش ها</w:instrText>
      </w:r>
      <w:r>
        <w:rPr>
          <w:rFonts w:ascii="Times New Roman" w:eastAsia="Times New Roman" w:hAnsi="Times New Roman" w:hint="cs"/>
          <w:kern w:val="0"/>
          <w:szCs w:val="24"/>
          <w:rtl/>
          <w14:ligatures w14:val="none"/>
        </w:rPr>
        <w:instrText>ی</w:instrText>
      </w:r>
      <w:r>
        <w:rPr>
          <w:rFonts w:ascii="Times New Roman" w:eastAsia="Times New Roman" w:hAnsi="Times New Roman"/>
          <w:kern w:val="0"/>
          <w:szCs w:val="24"/>
          <w:rtl/>
          <w14:ligatures w14:val="none"/>
        </w:rPr>
        <w:instrText xml:space="preserve"> نو در جغراف</w:instrText>
      </w:r>
      <w:r>
        <w:rPr>
          <w:rFonts w:ascii="Times New Roman" w:eastAsia="Times New Roman" w:hAnsi="Times New Roman" w:hint="cs"/>
          <w:kern w:val="0"/>
          <w:szCs w:val="24"/>
          <w:rtl/>
          <w14:ligatures w14:val="none"/>
        </w:rPr>
        <w:instrText>ی</w:instrText>
      </w:r>
      <w:r>
        <w:rPr>
          <w:rFonts w:ascii="Times New Roman" w:eastAsia="Times New Roman" w:hAnsi="Times New Roman" w:hint="eastAsia"/>
          <w:kern w:val="0"/>
          <w:szCs w:val="24"/>
          <w:rtl/>
          <w14:ligatures w14:val="none"/>
        </w:rPr>
        <w:instrText>ا</w:instrText>
      </w:r>
      <w:r>
        <w:rPr>
          <w:rFonts w:ascii="Times New Roman" w:eastAsia="Times New Roman" w:hAnsi="Times New Roman" w:hint="cs"/>
          <w:kern w:val="0"/>
          <w:szCs w:val="24"/>
          <w:rtl/>
          <w14:ligatures w14:val="none"/>
        </w:rPr>
        <w:instrText>ی</w:instrText>
      </w:r>
      <w:r>
        <w:rPr>
          <w:rFonts w:ascii="Times New Roman" w:eastAsia="Times New Roman" w:hAnsi="Times New Roman"/>
          <w:kern w:val="0"/>
          <w:szCs w:val="24"/>
          <w:rtl/>
          <w14:ligatures w14:val="none"/>
        </w:rPr>
        <w:instrText xml:space="preserve"> انسان</w:instrText>
      </w:r>
      <w:r>
        <w:rPr>
          <w:rFonts w:ascii="Times New Roman" w:eastAsia="Times New Roman" w:hAnsi="Times New Roman" w:hint="cs"/>
          <w:kern w:val="0"/>
          <w:szCs w:val="24"/>
          <w:rtl/>
          <w14:ligatures w14:val="none"/>
        </w:rPr>
        <w:instrText>ی</w:instrText>
      </w:r>
      <w:r>
        <w:rPr>
          <w:rFonts w:ascii="Times New Roman" w:eastAsia="Times New Roman" w:hAnsi="Times New Roman"/>
          <w:kern w:val="0"/>
          <w:szCs w:val="24"/>
          <w:rtl/>
          <w14:ligatures w14:val="none"/>
        </w:rPr>
        <w:instrText>&lt;/</w:instrText>
      </w:r>
      <w:r>
        <w:rPr>
          <w:rFonts w:ascii="Times New Roman" w:eastAsia="Times New Roman" w:hAnsi="Times New Roman"/>
          <w:kern w:val="0"/>
          <w:szCs w:val="24"/>
          <w14:ligatures w14:val="none"/>
        </w:rPr>
        <w:instrText>secondary-title&gt;&lt;/titles&gt;&lt;periodical&gt;&lt;full-title</w:instrText>
      </w:r>
      <w:r>
        <w:rPr>
          <w:rFonts w:ascii="Times New Roman" w:eastAsia="Times New Roman" w:hAnsi="Times New Roman"/>
          <w:kern w:val="0"/>
          <w:szCs w:val="24"/>
          <w:rtl/>
          <w14:ligatures w14:val="none"/>
        </w:rPr>
        <w:instrText>&gt;نگرش ها</w:instrText>
      </w:r>
      <w:r>
        <w:rPr>
          <w:rFonts w:ascii="Times New Roman" w:eastAsia="Times New Roman" w:hAnsi="Times New Roman" w:hint="cs"/>
          <w:kern w:val="0"/>
          <w:szCs w:val="24"/>
          <w:rtl/>
          <w14:ligatures w14:val="none"/>
        </w:rPr>
        <w:instrText>ی</w:instrText>
      </w:r>
      <w:r>
        <w:rPr>
          <w:rFonts w:ascii="Times New Roman" w:eastAsia="Times New Roman" w:hAnsi="Times New Roman"/>
          <w:kern w:val="0"/>
          <w:szCs w:val="24"/>
          <w:rtl/>
          <w14:ligatures w14:val="none"/>
        </w:rPr>
        <w:instrText xml:space="preserve"> نو در جغراف</w:instrText>
      </w:r>
      <w:r>
        <w:rPr>
          <w:rFonts w:ascii="Times New Roman" w:eastAsia="Times New Roman" w:hAnsi="Times New Roman" w:hint="cs"/>
          <w:kern w:val="0"/>
          <w:szCs w:val="24"/>
          <w:rtl/>
          <w14:ligatures w14:val="none"/>
        </w:rPr>
        <w:instrText>ی</w:instrText>
      </w:r>
      <w:r>
        <w:rPr>
          <w:rFonts w:ascii="Times New Roman" w:eastAsia="Times New Roman" w:hAnsi="Times New Roman" w:hint="eastAsia"/>
          <w:kern w:val="0"/>
          <w:szCs w:val="24"/>
          <w:rtl/>
          <w14:ligatures w14:val="none"/>
        </w:rPr>
        <w:instrText>ا</w:instrText>
      </w:r>
      <w:r>
        <w:rPr>
          <w:rFonts w:ascii="Times New Roman" w:eastAsia="Times New Roman" w:hAnsi="Times New Roman" w:hint="cs"/>
          <w:kern w:val="0"/>
          <w:szCs w:val="24"/>
          <w:rtl/>
          <w14:ligatures w14:val="none"/>
        </w:rPr>
        <w:instrText>ی</w:instrText>
      </w:r>
      <w:r>
        <w:rPr>
          <w:rFonts w:ascii="Times New Roman" w:eastAsia="Times New Roman" w:hAnsi="Times New Roman"/>
          <w:kern w:val="0"/>
          <w:szCs w:val="24"/>
          <w:rtl/>
          <w14:ligatures w14:val="none"/>
        </w:rPr>
        <w:instrText xml:space="preserve"> انسان</w:instrText>
      </w:r>
      <w:r>
        <w:rPr>
          <w:rFonts w:ascii="Times New Roman" w:eastAsia="Times New Roman" w:hAnsi="Times New Roman" w:hint="cs"/>
          <w:kern w:val="0"/>
          <w:szCs w:val="24"/>
          <w:rtl/>
          <w14:ligatures w14:val="none"/>
        </w:rPr>
        <w:instrText>ی</w:instrText>
      </w:r>
      <w:r>
        <w:rPr>
          <w:rFonts w:ascii="Times New Roman" w:eastAsia="Times New Roman" w:hAnsi="Times New Roman"/>
          <w:kern w:val="0"/>
          <w:szCs w:val="24"/>
          <w:rtl/>
          <w14:ligatures w14:val="none"/>
        </w:rPr>
        <w:instrText>&lt;/</w:instrText>
      </w:r>
      <w:r>
        <w:rPr>
          <w:rFonts w:ascii="Times New Roman" w:eastAsia="Times New Roman" w:hAnsi="Times New Roman"/>
          <w:kern w:val="0"/>
          <w:szCs w:val="24"/>
          <w14:ligatures w14:val="none"/>
        </w:rPr>
        <w:instrText>full-title&gt;&lt;/periodical</w:instrText>
      </w:r>
      <w:r>
        <w:rPr>
          <w:rFonts w:ascii="Times New Roman" w:eastAsia="Times New Roman" w:hAnsi="Times New Roman"/>
          <w:kern w:val="0"/>
          <w:szCs w:val="24"/>
          <w:rtl/>
          <w14:ligatures w14:val="none"/>
        </w:rPr>
        <w:instrText>&gt;&lt;</w:instrText>
      </w:r>
      <w:r>
        <w:rPr>
          <w:rFonts w:ascii="Times New Roman" w:eastAsia="Times New Roman" w:hAnsi="Times New Roman"/>
          <w:kern w:val="0"/>
          <w:szCs w:val="24"/>
          <w14:ligatures w14:val="none"/>
        </w:rPr>
        <w:instrText>pages&gt;135-145&lt;/pages&gt;&lt;volume&gt;6&lt;/volume&gt;&lt;number&gt;2&lt;/number&gt;&lt;dates&gt;&lt;year&gt;1389&lt;/year&gt;&lt;/dates&gt;&lt;urls&gt;&lt;related-urls&gt;&lt;url&gt;https://www.noormags.ir/view/fa/articlepage/1015436&lt;/url&gt;&lt;/related-urls&gt;&lt;/urls&gt;&lt;language&gt;fa&lt;/language&gt;&lt;/record&gt;&lt;/Cite&gt;&lt;/EndNote</w:instrText>
      </w:r>
      <w:r>
        <w:rPr>
          <w:rFonts w:ascii="Times New Roman" w:eastAsia="Times New Roman" w:hAnsi="Times New Roman"/>
          <w:kern w:val="0"/>
          <w:szCs w:val="24"/>
          <w:rtl/>
          <w14:ligatures w14:val="none"/>
        </w:rPr>
        <w:instrText>&gt;</w:instrText>
      </w:r>
      <w:r>
        <w:rPr>
          <w:rFonts w:ascii="Times New Roman" w:eastAsia="Times New Roman" w:hAnsi="Times New Roman"/>
          <w:kern w:val="0"/>
          <w:szCs w:val="24"/>
          <w:rtl/>
          <w14:ligatures w14:val="none"/>
        </w:rPr>
        <w:fldChar w:fldCharType="separate"/>
      </w:r>
      <w:r>
        <w:rPr>
          <w:rFonts w:ascii="Times New Roman" w:eastAsia="Times New Roman" w:hAnsi="Times New Roman"/>
          <w:noProof/>
          <w:kern w:val="0"/>
          <w:szCs w:val="24"/>
          <w:rtl/>
          <w14:ligatures w14:val="none"/>
        </w:rPr>
        <w:t>(لطف</w:t>
      </w:r>
      <w:r>
        <w:rPr>
          <w:rFonts w:ascii="Times New Roman" w:eastAsia="Times New Roman" w:hAnsi="Times New Roman" w:hint="cs"/>
          <w:noProof/>
          <w:kern w:val="0"/>
          <w:szCs w:val="24"/>
          <w:rtl/>
          <w14:ligatures w14:val="none"/>
        </w:rPr>
        <w:t>ی</w:t>
      </w:r>
      <w:r>
        <w:rPr>
          <w:rFonts w:ascii="Times New Roman" w:eastAsia="Times New Roman" w:hAnsi="Times New Roman"/>
          <w:noProof/>
          <w:kern w:val="0"/>
          <w:szCs w:val="24"/>
          <w:rtl/>
          <w14:ligatures w14:val="none"/>
        </w:rPr>
        <w:t xml:space="preserve"> </w:t>
      </w:r>
      <w:r>
        <w:rPr>
          <w:rFonts w:ascii="Times New Roman" w:eastAsia="Times New Roman" w:hAnsi="Times New Roman"/>
          <w:noProof/>
          <w:kern w:val="0"/>
          <w:szCs w:val="24"/>
          <w14:ligatures w14:val="none"/>
        </w:rPr>
        <w:t>et al., 1389</w:t>
      </w:r>
      <w:r>
        <w:rPr>
          <w:rFonts w:ascii="Times New Roman" w:eastAsia="Times New Roman" w:hAnsi="Times New Roman"/>
          <w:noProof/>
          <w:kern w:val="0"/>
          <w:szCs w:val="24"/>
          <w:rtl/>
          <w14:ligatures w14:val="none"/>
        </w:rPr>
        <w:t>)</w:t>
      </w:r>
      <w:r>
        <w:rPr>
          <w:rFonts w:ascii="Times New Roman" w:eastAsia="Times New Roman" w:hAnsi="Times New Roman"/>
          <w:kern w:val="0"/>
          <w:szCs w:val="24"/>
          <w:rtl/>
          <w14:ligatures w14:val="none"/>
        </w:rPr>
        <w:fldChar w:fldCharType="end"/>
      </w:r>
      <w:r w:rsidRPr="00350726">
        <w:rPr>
          <w:rFonts w:ascii="Times New Roman" w:eastAsia="Times New Roman" w:hAnsi="Times New Roman"/>
          <w:kern w:val="0"/>
          <w:szCs w:val="24"/>
          <w:rtl/>
          <w14:ligatures w14:val="none"/>
        </w:rPr>
        <w:t>).</w:t>
      </w:r>
    </w:p>
    <w:p w14:paraId="6FDDE418" w14:textId="77777777" w:rsidR="00770ED6" w:rsidRPr="00B12630" w:rsidRDefault="00770ED6" w:rsidP="00600729">
      <w:pPr>
        <w:spacing w:after="0" w:line="240" w:lineRule="auto"/>
        <w:jc w:val="both"/>
        <w:rPr>
          <w:rFonts w:ascii="Times New Roman" w:eastAsia="Times New Roman" w:hAnsi="Times New Roman"/>
          <w:kern w:val="0"/>
          <w:szCs w:val="24"/>
          <w14:ligatures w14:val="none"/>
        </w:rPr>
      </w:pPr>
      <w:r w:rsidRPr="00B12630">
        <w:rPr>
          <w:rFonts w:ascii="Times New Roman" w:eastAsia="Times New Roman" w:hAnsi="Times New Roman"/>
          <w:kern w:val="0"/>
          <w:szCs w:val="24"/>
          <w:rtl/>
          <w14:ligatures w14:val="none"/>
        </w:rPr>
        <w:t>شکل‌گ</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ر</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kern w:val="0"/>
          <w:szCs w:val="24"/>
          <w:rtl/>
          <w14:ligatures w14:val="none"/>
        </w:rPr>
        <w:t xml:space="preserve"> سکونتگاه‌ها</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kern w:val="0"/>
          <w:szCs w:val="24"/>
          <w:rtl/>
          <w14:ligatures w14:val="none"/>
        </w:rPr>
        <w:t xml:space="preserve"> غ</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ررسم</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kern w:val="0"/>
          <w:szCs w:val="24"/>
          <w:rtl/>
          <w14:ligatures w14:val="none"/>
        </w:rPr>
        <w:t xml:space="preserve"> محصول مجموعه‌ا</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kern w:val="0"/>
          <w:szCs w:val="24"/>
          <w:rtl/>
          <w14:ligatures w14:val="none"/>
        </w:rPr>
        <w:t xml:space="preserve"> از شکست‌ها</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kern w:val="0"/>
          <w:szCs w:val="24"/>
          <w:rtl/>
          <w14:ligatures w14:val="none"/>
        </w:rPr>
        <w:t xml:space="preserve"> ساختار</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kern w:val="0"/>
          <w:szCs w:val="24"/>
          <w:rtl/>
          <w14:ligatures w14:val="none"/>
        </w:rPr>
        <w:t xml:space="preserve"> در سطوح مختلف است. ا</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ن</w:t>
      </w:r>
      <w:r w:rsidRPr="00B12630">
        <w:rPr>
          <w:rFonts w:ascii="Times New Roman" w:eastAsia="Times New Roman" w:hAnsi="Times New Roman"/>
          <w:kern w:val="0"/>
          <w:szCs w:val="24"/>
          <w:rtl/>
          <w14:ligatures w14:val="none"/>
        </w:rPr>
        <w:t xml:space="preserve"> پد</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ده</w:t>
      </w:r>
      <w:r w:rsidRPr="00B12630">
        <w:rPr>
          <w:rFonts w:ascii="Times New Roman" w:eastAsia="Times New Roman" w:hAnsi="Times New Roman"/>
          <w:kern w:val="0"/>
          <w:szCs w:val="24"/>
          <w:rtl/>
          <w14:ligatures w14:val="none"/>
        </w:rPr>
        <w:t xml:space="preserve"> را نم</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توان</w:t>
      </w:r>
      <w:r w:rsidRPr="00B12630">
        <w:rPr>
          <w:rFonts w:ascii="Times New Roman" w:eastAsia="Times New Roman" w:hAnsi="Times New Roman"/>
          <w:kern w:val="0"/>
          <w:szCs w:val="24"/>
          <w:rtl/>
          <w14:ligatures w14:val="none"/>
        </w:rPr>
        <w:t xml:space="preserve"> صرفاً به تصم</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مات</w:t>
      </w:r>
      <w:r w:rsidRPr="00B12630">
        <w:rPr>
          <w:rFonts w:ascii="Times New Roman" w:eastAsia="Times New Roman" w:hAnsi="Times New Roman"/>
          <w:kern w:val="0"/>
          <w:szCs w:val="24"/>
          <w:rtl/>
          <w14:ligatures w14:val="none"/>
        </w:rPr>
        <w:t xml:space="preserve"> فرد</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kern w:val="0"/>
          <w:szCs w:val="24"/>
          <w:rtl/>
          <w14:ligatures w14:val="none"/>
        </w:rPr>
        <w:t xml:space="preserve"> مهاجران نسبت داد، بلکه با</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د</w:t>
      </w:r>
      <w:r w:rsidRPr="00B12630">
        <w:rPr>
          <w:rFonts w:ascii="Times New Roman" w:eastAsia="Times New Roman" w:hAnsi="Times New Roman"/>
          <w:kern w:val="0"/>
          <w:szCs w:val="24"/>
          <w:rtl/>
          <w14:ligatures w14:val="none"/>
        </w:rPr>
        <w:t xml:space="preserve"> آن را تجل</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kern w:val="0"/>
          <w:szCs w:val="24"/>
          <w:rtl/>
          <w14:ligatures w14:val="none"/>
        </w:rPr>
        <w:t xml:space="preserve"> فضا</w:t>
      </w:r>
      <w:r w:rsidRPr="00B12630">
        <w:rPr>
          <w:rFonts w:ascii="Times New Roman" w:eastAsia="Times New Roman" w:hAnsi="Times New Roman" w:hint="cs"/>
          <w:kern w:val="0"/>
          <w:szCs w:val="24"/>
          <w:rtl/>
          <w14:ligatures w14:val="none"/>
        </w:rPr>
        <w:t>یی</w:t>
      </w:r>
      <w:r w:rsidRPr="00B12630">
        <w:rPr>
          <w:rFonts w:ascii="Times New Roman" w:eastAsia="Times New Roman" w:hAnsi="Times New Roman"/>
          <w:kern w:val="0"/>
          <w:szCs w:val="24"/>
          <w:rtl/>
          <w14:ligatures w14:val="none"/>
        </w:rPr>
        <w:t xml:space="preserve"> </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ک</w:t>
      </w:r>
      <w:r w:rsidRPr="00B12630">
        <w:rPr>
          <w:rFonts w:ascii="Times New Roman" w:eastAsia="Times New Roman" w:hAnsi="Times New Roman"/>
          <w:kern w:val="0"/>
          <w:szCs w:val="24"/>
          <w:rtl/>
          <w14:ligatures w14:val="none"/>
        </w:rPr>
        <w:t xml:space="preserve"> بحران عم</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ق‌تر</w:t>
      </w:r>
      <w:r w:rsidRPr="00B12630">
        <w:rPr>
          <w:rFonts w:ascii="Times New Roman" w:eastAsia="Times New Roman" w:hAnsi="Times New Roman"/>
          <w:kern w:val="0"/>
          <w:szCs w:val="24"/>
          <w:rtl/>
          <w14:ligatures w14:val="none"/>
        </w:rPr>
        <w:t xml:space="preserve"> در نظام برنامه‌ر</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ز</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kern w:val="0"/>
          <w:szCs w:val="24"/>
          <w:rtl/>
          <w14:ligatures w14:val="none"/>
        </w:rPr>
        <w:t xml:space="preserve"> و مد</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ر</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ت</w:t>
      </w:r>
      <w:r w:rsidRPr="00B12630">
        <w:rPr>
          <w:rFonts w:ascii="Times New Roman" w:eastAsia="Times New Roman" w:hAnsi="Times New Roman"/>
          <w:kern w:val="0"/>
          <w:szCs w:val="24"/>
          <w:rtl/>
          <w14:ligatures w14:val="none"/>
        </w:rPr>
        <w:t xml:space="preserve"> شهر</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kern w:val="0"/>
          <w:szCs w:val="24"/>
          <w:rtl/>
          <w14:ligatures w14:val="none"/>
        </w:rPr>
        <w:t xml:space="preserve"> دانست.</w:t>
      </w:r>
      <w:r>
        <w:rPr>
          <w:rFonts w:ascii="Times New Roman" w:eastAsia="Times New Roman" w:hAnsi="Times New Roman"/>
          <w:kern w:val="0"/>
          <w:szCs w:val="24"/>
          <w14:ligatures w14:val="none"/>
        </w:rPr>
        <w:t xml:space="preserve"> </w:t>
      </w:r>
      <w:r w:rsidRPr="00B12630">
        <w:rPr>
          <w:rFonts w:ascii="Times New Roman" w:eastAsia="Times New Roman" w:hAnsi="Times New Roman" w:hint="eastAsia"/>
          <w:kern w:val="0"/>
          <w:szCs w:val="24"/>
          <w:rtl/>
          <w14:ligatures w14:val="none"/>
        </w:rPr>
        <w:t>در</w:t>
      </w:r>
      <w:r w:rsidRPr="00B12630">
        <w:rPr>
          <w:rFonts w:ascii="Times New Roman" w:eastAsia="Times New Roman" w:hAnsi="Times New Roman"/>
          <w:kern w:val="0"/>
          <w:szCs w:val="24"/>
          <w:rtl/>
          <w14:ligatures w14:val="none"/>
        </w:rPr>
        <w:t xml:space="preserve"> سطح کلان، شهرنش</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ن</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kern w:val="0"/>
          <w:szCs w:val="24"/>
          <w:rtl/>
          <w14:ligatures w14:val="none"/>
        </w:rPr>
        <w:t xml:space="preserve"> سر</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ع</w:t>
      </w:r>
      <w:r w:rsidRPr="00B12630">
        <w:rPr>
          <w:rFonts w:ascii="Times New Roman" w:eastAsia="Times New Roman" w:hAnsi="Times New Roman"/>
          <w:kern w:val="0"/>
          <w:szCs w:val="24"/>
          <w:rtl/>
          <w14:ligatures w14:val="none"/>
        </w:rPr>
        <w:t xml:space="preserve"> و مهاجرت گسترده از روستاها به شهرها که ناش</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kern w:val="0"/>
          <w:szCs w:val="24"/>
          <w:rtl/>
          <w14:ligatures w14:val="none"/>
        </w:rPr>
        <w:t xml:space="preserve"> از س</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است‌ها</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kern w:val="0"/>
          <w:szCs w:val="24"/>
          <w:rtl/>
          <w14:ligatures w14:val="none"/>
        </w:rPr>
        <w:t xml:space="preserve"> توسعه نامتوازن و تمرکز فرصت‌ها</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kern w:val="0"/>
          <w:szCs w:val="24"/>
          <w:rtl/>
          <w14:ligatures w14:val="none"/>
        </w:rPr>
        <w:t xml:space="preserve"> اقتصاد</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kern w:val="0"/>
          <w:szCs w:val="24"/>
          <w:rtl/>
          <w14:ligatures w14:val="none"/>
        </w:rPr>
        <w:t xml:space="preserve"> در مراکز شهر</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kern w:val="0"/>
          <w:szCs w:val="24"/>
          <w:rtl/>
          <w14:ligatures w14:val="none"/>
        </w:rPr>
        <w:t xml:space="preserve"> است، اول</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ن</w:t>
      </w:r>
      <w:r w:rsidRPr="00B12630">
        <w:rPr>
          <w:rFonts w:ascii="Times New Roman" w:eastAsia="Times New Roman" w:hAnsi="Times New Roman"/>
          <w:kern w:val="0"/>
          <w:szCs w:val="24"/>
          <w:rtl/>
          <w14:ligatures w14:val="none"/>
        </w:rPr>
        <w:t xml:space="preserve"> موج تقاضا برا</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kern w:val="0"/>
          <w:szCs w:val="24"/>
          <w:rtl/>
          <w14:ligatures w14:val="none"/>
        </w:rPr>
        <w:t xml:space="preserve"> مسکن را ا</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جاد</w:t>
      </w:r>
      <w:r w:rsidRPr="00B12630">
        <w:rPr>
          <w:rFonts w:ascii="Times New Roman" w:eastAsia="Times New Roman" w:hAnsi="Times New Roman"/>
          <w:kern w:val="0"/>
          <w:szCs w:val="24"/>
          <w:rtl/>
          <w14:ligatures w14:val="none"/>
        </w:rPr>
        <w:t xml:space="preserve"> م</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کند</w:t>
      </w:r>
      <w:r w:rsidRPr="00B12630">
        <w:rPr>
          <w:rFonts w:ascii="Times New Roman" w:eastAsia="Times New Roman" w:hAnsi="Times New Roman"/>
          <w:kern w:val="0"/>
          <w:szCs w:val="24"/>
          <w:rtl/>
          <w14:ligatures w14:val="none"/>
        </w:rPr>
        <w:t>.</w:t>
      </w:r>
      <w:r w:rsidRPr="006370C2">
        <w:rPr>
          <w:rFonts w:ascii="Times New Roman" w:eastAsia="Times New Roman" w:hAnsi="Times New Roman"/>
          <w:kern w:val="0"/>
          <w:szCs w:val="24"/>
          <w:rtl/>
          <w14:ligatures w14:val="none"/>
        </w:rPr>
        <w:t xml:space="preserve"> </w:t>
      </w:r>
      <w:r w:rsidRPr="00B12630">
        <w:rPr>
          <w:rFonts w:ascii="Times New Roman" w:eastAsia="Times New Roman" w:hAnsi="Times New Roman"/>
          <w:kern w:val="0"/>
          <w:szCs w:val="24"/>
          <w:rtl/>
          <w14:ligatures w14:val="none"/>
        </w:rPr>
        <w:t>در سطح شهر</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w:t>
      </w:r>
      <w:r>
        <w:rPr>
          <w:rFonts w:ascii="Times New Roman" w:eastAsia="Times New Roman" w:hAnsi="Times New Roman"/>
          <w:kern w:val="0"/>
          <w:szCs w:val="24"/>
          <w14:ligatures w14:val="none"/>
        </w:rPr>
        <w:t xml:space="preserve"> </w:t>
      </w:r>
      <w:r w:rsidRPr="00B12630">
        <w:rPr>
          <w:rFonts w:ascii="Times New Roman" w:eastAsia="Times New Roman" w:hAnsi="Times New Roman" w:hint="eastAsia"/>
          <w:kern w:val="0"/>
          <w:szCs w:val="24"/>
          <w:rtl/>
          <w14:ligatures w14:val="none"/>
        </w:rPr>
        <w:t>فقر</w:t>
      </w:r>
      <w:r w:rsidRPr="00B12630">
        <w:rPr>
          <w:rFonts w:ascii="Times New Roman" w:eastAsia="Times New Roman" w:hAnsi="Times New Roman"/>
          <w:kern w:val="0"/>
          <w:szCs w:val="24"/>
          <w:rtl/>
          <w14:ligatures w14:val="none"/>
        </w:rPr>
        <w:t xml:space="preserve"> و نابرابر</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kern w:val="0"/>
          <w:szCs w:val="24"/>
          <w:rtl/>
          <w14:ligatures w14:val="none"/>
        </w:rPr>
        <w:t xml:space="preserve"> درآمد</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kern w:val="0"/>
          <w:szCs w:val="24"/>
          <w:rtl/>
          <w14:ligatures w14:val="none"/>
        </w:rPr>
        <w:t xml:space="preserve"> باعث م</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شود</w:t>
      </w:r>
      <w:r w:rsidRPr="00B12630">
        <w:rPr>
          <w:rFonts w:ascii="Times New Roman" w:eastAsia="Times New Roman" w:hAnsi="Times New Roman"/>
          <w:kern w:val="0"/>
          <w:szCs w:val="24"/>
          <w:rtl/>
          <w14:ligatures w14:val="none"/>
        </w:rPr>
        <w:t xml:space="preserve"> که بخش بزرگ</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kern w:val="0"/>
          <w:szCs w:val="24"/>
          <w:rtl/>
          <w14:ligatures w14:val="none"/>
        </w:rPr>
        <w:t xml:space="preserve"> از ا</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ن</w:t>
      </w:r>
      <w:r w:rsidRPr="00B12630">
        <w:rPr>
          <w:rFonts w:ascii="Times New Roman" w:eastAsia="Times New Roman" w:hAnsi="Times New Roman"/>
          <w:kern w:val="0"/>
          <w:szCs w:val="24"/>
          <w:rtl/>
          <w14:ligatures w14:val="none"/>
        </w:rPr>
        <w:t xml:space="preserve"> جمع</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ت</w:t>
      </w:r>
      <w:r w:rsidRPr="00B12630">
        <w:rPr>
          <w:rFonts w:ascii="Times New Roman" w:eastAsia="Times New Roman" w:hAnsi="Times New Roman"/>
          <w:kern w:val="0"/>
          <w:szCs w:val="24"/>
          <w:rtl/>
          <w14:ligatures w14:val="none"/>
        </w:rPr>
        <w:t xml:space="preserve"> توانا</w:t>
      </w:r>
      <w:r w:rsidRPr="00B12630">
        <w:rPr>
          <w:rFonts w:ascii="Times New Roman" w:eastAsia="Times New Roman" w:hAnsi="Times New Roman" w:hint="cs"/>
          <w:kern w:val="0"/>
          <w:szCs w:val="24"/>
          <w:rtl/>
          <w14:ligatures w14:val="none"/>
        </w:rPr>
        <w:t>یی</w:t>
      </w:r>
      <w:r w:rsidRPr="00B12630">
        <w:rPr>
          <w:rFonts w:ascii="Times New Roman" w:eastAsia="Times New Roman" w:hAnsi="Times New Roman"/>
          <w:kern w:val="0"/>
          <w:szCs w:val="24"/>
          <w:rtl/>
          <w14:ligatures w14:val="none"/>
        </w:rPr>
        <w:t xml:space="preserve"> ورود به بازار رسم</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kern w:val="0"/>
          <w:szCs w:val="24"/>
          <w:rtl/>
          <w14:ligatures w14:val="none"/>
        </w:rPr>
        <w:t xml:space="preserve"> مسکن را نداشته باشند. ا</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نجاست</w:t>
      </w:r>
      <w:r w:rsidRPr="00B12630">
        <w:rPr>
          <w:rFonts w:ascii="Times New Roman" w:eastAsia="Times New Roman" w:hAnsi="Times New Roman"/>
          <w:kern w:val="0"/>
          <w:szCs w:val="24"/>
          <w:rtl/>
          <w14:ligatures w14:val="none"/>
        </w:rPr>
        <w:t xml:space="preserve"> که</w:t>
      </w:r>
      <w:r>
        <w:rPr>
          <w:rFonts w:ascii="Times New Roman" w:eastAsia="Times New Roman" w:hAnsi="Times New Roman"/>
          <w:kern w:val="0"/>
          <w:szCs w:val="24"/>
          <w14:ligatures w14:val="none"/>
        </w:rPr>
        <w:t xml:space="preserve"> </w:t>
      </w:r>
      <w:r w:rsidRPr="00B12630">
        <w:rPr>
          <w:rFonts w:ascii="Times New Roman" w:eastAsia="Times New Roman" w:hAnsi="Times New Roman" w:hint="eastAsia"/>
          <w:kern w:val="0"/>
          <w:szCs w:val="24"/>
          <w:rtl/>
          <w14:ligatures w14:val="none"/>
        </w:rPr>
        <w:t>شکست</w:t>
      </w:r>
      <w:r w:rsidRPr="00B12630">
        <w:rPr>
          <w:rFonts w:ascii="Times New Roman" w:eastAsia="Times New Roman" w:hAnsi="Times New Roman"/>
          <w:kern w:val="0"/>
          <w:szCs w:val="24"/>
          <w:rtl/>
          <w14:ligatures w14:val="none"/>
        </w:rPr>
        <w:t xml:space="preserve"> بازار رسم</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kern w:val="0"/>
          <w:szCs w:val="24"/>
          <w:rtl/>
          <w14:ligatures w14:val="none"/>
        </w:rPr>
        <w:t xml:space="preserve"> زم</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ن</w:t>
      </w:r>
      <w:r w:rsidRPr="00B12630">
        <w:rPr>
          <w:rFonts w:ascii="Times New Roman" w:eastAsia="Times New Roman" w:hAnsi="Times New Roman"/>
          <w:kern w:val="0"/>
          <w:szCs w:val="24"/>
          <w:rtl/>
          <w14:ligatures w14:val="none"/>
        </w:rPr>
        <w:t xml:space="preserve"> و مسکن و ناکارآمد</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kern w:val="0"/>
          <w:szCs w:val="24"/>
          <w:rtl/>
          <w14:ligatures w14:val="none"/>
        </w:rPr>
        <w:t xml:space="preserve"> س</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است‌گذار</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kern w:val="0"/>
          <w:szCs w:val="24"/>
          <w:rtl/>
          <w14:ligatures w14:val="none"/>
        </w:rPr>
        <w:t xml:space="preserve"> و مد</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ر</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ت</w:t>
      </w:r>
      <w:r w:rsidRPr="00B12630">
        <w:rPr>
          <w:rFonts w:ascii="Times New Roman" w:eastAsia="Times New Roman" w:hAnsi="Times New Roman"/>
          <w:kern w:val="0"/>
          <w:szCs w:val="24"/>
          <w:rtl/>
          <w14:ligatures w14:val="none"/>
        </w:rPr>
        <w:t xml:space="preserve"> شهر</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kern w:val="0"/>
          <w:szCs w:val="24"/>
          <w:rtl/>
          <w14:ligatures w14:val="none"/>
        </w:rPr>
        <w:t xml:space="preserve"> نقش کل</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د</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kern w:val="0"/>
          <w:szCs w:val="24"/>
          <w:rtl/>
          <w14:ligatures w14:val="none"/>
        </w:rPr>
        <w:t xml:space="preserve"> ا</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فا</w:t>
      </w:r>
      <w:r w:rsidRPr="00B12630">
        <w:rPr>
          <w:rFonts w:ascii="Times New Roman" w:eastAsia="Times New Roman" w:hAnsi="Times New Roman"/>
          <w:kern w:val="0"/>
          <w:szCs w:val="24"/>
          <w:rtl/>
          <w14:ligatures w14:val="none"/>
        </w:rPr>
        <w:t xml:space="preserve"> م</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کنند</w:t>
      </w:r>
      <w:r w:rsidRPr="00B12630">
        <w:rPr>
          <w:rFonts w:ascii="Times New Roman" w:eastAsia="Times New Roman" w:hAnsi="Times New Roman"/>
          <w:kern w:val="0"/>
          <w:szCs w:val="24"/>
          <w:rtl/>
          <w14:ligatures w14:val="none"/>
        </w:rPr>
        <w:t>. دولت‌ها و شهردار</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ها</w:t>
      </w:r>
      <w:r w:rsidRPr="00B12630">
        <w:rPr>
          <w:rFonts w:ascii="Times New Roman" w:eastAsia="Times New Roman" w:hAnsi="Times New Roman"/>
          <w:kern w:val="0"/>
          <w:szCs w:val="24"/>
          <w:rtl/>
          <w14:ligatures w14:val="none"/>
        </w:rPr>
        <w:t xml:space="preserve"> اغلب در پ</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ش‌ب</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ن</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kern w:val="0"/>
          <w:szCs w:val="24"/>
          <w:rtl/>
          <w14:ligatures w14:val="none"/>
        </w:rPr>
        <w:t xml:space="preserve"> ا</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ن</w:t>
      </w:r>
      <w:r w:rsidRPr="00B12630">
        <w:rPr>
          <w:rFonts w:ascii="Times New Roman" w:eastAsia="Times New Roman" w:hAnsi="Times New Roman"/>
          <w:kern w:val="0"/>
          <w:szCs w:val="24"/>
          <w:rtl/>
          <w14:ligatures w14:val="none"/>
        </w:rPr>
        <w:t xml:space="preserve"> حجم از تقاضا و ارائه زم</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ن</w:t>
      </w:r>
      <w:r w:rsidRPr="00B12630">
        <w:rPr>
          <w:rFonts w:ascii="Times New Roman" w:eastAsia="Times New Roman" w:hAnsi="Times New Roman"/>
          <w:kern w:val="0"/>
          <w:szCs w:val="24"/>
          <w:rtl/>
          <w14:ligatures w14:val="none"/>
        </w:rPr>
        <w:t xml:space="preserve"> و مسکن استطاعت‌پذ</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ر</w:t>
      </w:r>
      <w:r w:rsidRPr="00B12630">
        <w:rPr>
          <w:rFonts w:ascii="Times New Roman" w:eastAsia="Times New Roman" w:hAnsi="Times New Roman"/>
          <w:kern w:val="0"/>
          <w:szCs w:val="24"/>
          <w:rtl/>
          <w14:ligatures w14:val="none"/>
        </w:rPr>
        <w:t xml:space="preserve"> ناتوان هستند.</w:t>
      </w:r>
    </w:p>
    <w:p w14:paraId="2E844E0D" w14:textId="77777777" w:rsidR="00770ED6" w:rsidRDefault="00770ED6" w:rsidP="00600729">
      <w:pPr>
        <w:spacing w:after="0" w:line="240" w:lineRule="auto"/>
        <w:jc w:val="both"/>
        <w:rPr>
          <w:rFonts w:ascii="Times New Roman" w:eastAsia="Times New Roman" w:hAnsi="Times New Roman"/>
          <w:kern w:val="0"/>
          <w:szCs w:val="24"/>
          <w14:ligatures w14:val="none"/>
        </w:rPr>
      </w:pPr>
      <w:r w:rsidRPr="00B12630">
        <w:rPr>
          <w:rFonts w:ascii="Times New Roman" w:eastAsia="Times New Roman" w:hAnsi="Times New Roman" w:hint="eastAsia"/>
          <w:kern w:val="0"/>
          <w:szCs w:val="24"/>
          <w:rtl/>
          <w14:ligatures w14:val="none"/>
        </w:rPr>
        <w:t>در</w:t>
      </w:r>
      <w:r w:rsidRPr="00B12630">
        <w:rPr>
          <w:rFonts w:ascii="Times New Roman" w:eastAsia="Times New Roman" w:hAnsi="Times New Roman"/>
          <w:kern w:val="0"/>
          <w:szCs w:val="24"/>
          <w:rtl/>
          <w14:ligatures w14:val="none"/>
        </w:rPr>
        <w:t xml:space="preserve"> چن</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ن</w:t>
      </w:r>
      <w:r w:rsidRPr="00B12630">
        <w:rPr>
          <w:rFonts w:ascii="Times New Roman" w:eastAsia="Times New Roman" w:hAnsi="Times New Roman"/>
          <w:kern w:val="0"/>
          <w:szCs w:val="24"/>
          <w:rtl/>
          <w14:ligatures w14:val="none"/>
        </w:rPr>
        <w:t xml:space="preserve"> شرا</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ط</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w:t>
      </w:r>
      <w:r w:rsidRPr="00B12630">
        <w:rPr>
          <w:rFonts w:ascii="Times New Roman" w:eastAsia="Times New Roman" w:hAnsi="Times New Roman"/>
          <w:kern w:val="0"/>
          <w:szCs w:val="24"/>
          <w:rtl/>
          <w14:ligatures w14:val="none"/>
        </w:rPr>
        <w:t xml:space="preserve"> سکونتگاه غ</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ررسم</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kern w:val="0"/>
          <w:szCs w:val="24"/>
          <w:rtl/>
          <w14:ligatures w14:val="none"/>
        </w:rPr>
        <w:t xml:space="preserve"> به عنوان </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ک</w:t>
      </w:r>
      <w:r w:rsidRPr="00B12630">
        <w:rPr>
          <w:rFonts w:ascii="Times New Roman" w:eastAsia="Times New Roman" w:hAnsi="Times New Roman"/>
          <w:kern w:val="0"/>
          <w:szCs w:val="24"/>
          <w:rtl/>
          <w14:ligatures w14:val="none"/>
        </w:rPr>
        <w:t xml:space="preserve"> "راه‌حل" از پا</w:t>
      </w:r>
      <w:r w:rsidRPr="00B12630">
        <w:rPr>
          <w:rFonts w:ascii="Times New Roman" w:eastAsia="Times New Roman" w:hAnsi="Times New Roman" w:hint="cs"/>
          <w:kern w:val="0"/>
          <w:szCs w:val="24"/>
          <w:rtl/>
          <w14:ligatures w14:val="none"/>
        </w:rPr>
        <w:t>یی</w:t>
      </w:r>
      <w:r w:rsidRPr="00B12630">
        <w:rPr>
          <w:rFonts w:ascii="Times New Roman" w:eastAsia="Times New Roman" w:hAnsi="Times New Roman" w:hint="eastAsia"/>
          <w:kern w:val="0"/>
          <w:szCs w:val="24"/>
          <w:rtl/>
          <w14:ligatures w14:val="none"/>
        </w:rPr>
        <w:t>ن</w:t>
      </w:r>
      <w:r w:rsidRPr="00B12630">
        <w:rPr>
          <w:rFonts w:ascii="Times New Roman" w:eastAsia="Times New Roman" w:hAnsi="Times New Roman"/>
          <w:kern w:val="0"/>
          <w:szCs w:val="24"/>
          <w:rtl/>
          <w14:ligatures w14:val="none"/>
        </w:rPr>
        <w:t xml:space="preserve"> به بالا برا</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kern w:val="0"/>
          <w:szCs w:val="24"/>
          <w:rtl/>
          <w14:ligatures w14:val="none"/>
        </w:rPr>
        <w:t xml:space="preserve"> </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ک</w:t>
      </w:r>
      <w:r w:rsidRPr="00B12630">
        <w:rPr>
          <w:rFonts w:ascii="Times New Roman" w:eastAsia="Times New Roman" w:hAnsi="Times New Roman"/>
          <w:kern w:val="0"/>
          <w:szCs w:val="24"/>
          <w:rtl/>
          <w14:ligatures w14:val="none"/>
        </w:rPr>
        <w:t xml:space="preserve"> "مشکل" از بالا به پا</w:t>
      </w:r>
      <w:r w:rsidRPr="00B12630">
        <w:rPr>
          <w:rFonts w:ascii="Times New Roman" w:eastAsia="Times New Roman" w:hAnsi="Times New Roman" w:hint="cs"/>
          <w:kern w:val="0"/>
          <w:szCs w:val="24"/>
          <w:rtl/>
          <w14:ligatures w14:val="none"/>
        </w:rPr>
        <w:t>یی</w:t>
      </w:r>
      <w:r w:rsidRPr="00B12630">
        <w:rPr>
          <w:rFonts w:ascii="Times New Roman" w:eastAsia="Times New Roman" w:hAnsi="Times New Roman" w:hint="eastAsia"/>
          <w:kern w:val="0"/>
          <w:szCs w:val="24"/>
          <w:rtl/>
          <w14:ligatures w14:val="none"/>
        </w:rPr>
        <w:t>ن</w:t>
      </w:r>
      <w:r w:rsidRPr="00B12630">
        <w:rPr>
          <w:rFonts w:ascii="Times New Roman" w:eastAsia="Times New Roman" w:hAnsi="Times New Roman"/>
          <w:kern w:val="0"/>
          <w:szCs w:val="24"/>
          <w:rtl/>
          <w14:ligatures w14:val="none"/>
        </w:rPr>
        <w:t xml:space="preserve"> ظهور م</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کند</w:t>
      </w:r>
      <w:r w:rsidRPr="00B12630">
        <w:rPr>
          <w:rFonts w:ascii="Times New Roman" w:eastAsia="Times New Roman" w:hAnsi="Times New Roman"/>
          <w:kern w:val="0"/>
          <w:szCs w:val="24"/>
          <w:rtl/>
          <w14:ligatures w14:val="none"/>
        </w:rPr>
        <w:t>. گروه‌ها</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kern w:val="0"/>
          <w:szCs w:val="24"/>
          <w:rtl/>
          <w14:ligatures w14:val="none"/>
        </w:rPr>
        <w:t xml:space="preserve"> کم‌درآمد و به حاش</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ه</w:t>
      </w:r>
      <w:r w:rsidRPr="00B12630">
        <w:rPr>
          <w:rFonts w:ascii="Times New Roman" w:eastAsia="Times New Roman" w:hAnsi="Times New Roman"/>
          <w:kern w:val="0"/>
          <w:szCs w:val="24"/>
          <w:rtl/>
          <w14:ligatures w14:val="none"/>
        </w:rPr>
        <w:t xml:space="preserve"> رانده شده، برا</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kern w:val="0"/>
          <w:szCs w:val="24"/>
          <w:rtl/>
          <w14:ligatures w14:val="none"/>
        </w:rPr>
        <w:t xml:space="preserve"> تأم</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ن</w:t>
      </w:r>
      <w:r w:rsidRPr="00B12630">
        <w:rPr>
          <w:rFonts w:ascii="Times New Roman" w:eastAsia="Times New Roman" w:hAnsi="Times New Roman"/>
          <w:kern w:val="0"/>
          <w:szCs w:val="24"/>
          <w:rtl/>
          <w14:ligatures w14:val="none"/>
        </w:rPr>
        <w:t xml:space="preserve"> ح</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ات</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تر</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ن</w:t>
      </w:r>
      <w:r w:rsidRPr="00B12630">
        <w:rPr>
          <w:rFonts w:ascii="Times New Roman" w:eastAsia="Times New Roman" w:hAnsi="Times New Roman"/>
          <w:kern w:val="0"/>
          <w:szCs w:val="24"/>
          <w:rtl/>
          <w14:ligatures w14:val="none"/>
        </w:rPr>
        <w:t xml:space="preserve"> ن</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از</w:t>
      </w:r>
      <w:r w:rsidRPr="00B12630">
        <w:rPr>
          <w:rFonts w:ascii="Times New Roman" w:eastAsia="Times New Roman" w:hAnsi="Times New Roman"/>
          <w:kern w:val="0"/>
          <w:szCs w:val="24"/>
          <w:rtl/>
          <w14:ligatures w14:val="none"/>
        </w:rPr>
        <w:t xml:space="preserve"> خود </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عن</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kern w:val="0"/>
          <w:szCs w:val="24"/>
          <w:rtl/>
          <w14:ligatures w14:val="none"/>
        </w:rPr>
        <w:t xml:space="preserve"> سرپناه، به تصرف و ساخت‌وساز غ</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ررسم</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kern w:val="0"/>
          <w:szCs w:val="24"/>
          <w:rtl/>
          <w14:ligatures w14:val="none"/>
        </w:rPr>
        <w:t xml:space="preserve"> در زم</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ن‌ها</w:t>
      </w:r>
      <w:r w:rsidRPr="00B12630">
        <w:rPr>
          <w:rFonts w:ascii="Times New Roman" w:eastAsia="Times New Roman" w:hAnsi="Times New Roman" w:hint="cs"/>
          <w:kern w:val="0"/>
          <w:szCs w:val="24"/>
          <w:rtl/>
          <w14:ligatures w14:val="none"/>
        </w:rPr>
        <w:t>یی</w:t>
      </w:r>
      <w:r w:rsidRPr="00B12630">
        <w:rPr>
          <w:rFonts w:ascii="Times New Roman" w:eastAsia="Times New Roman" w:hAnsi="Times New Roman"/>
          <w:kern w:val="0"/>
          <w:szCs w:val="24"/>
          <w:rtl/>
          <w14:ligatures w14:val="none"/>
        </w:rPr>
        <w:t xml:space="preserve"> رو</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kern w:val="0"/>
          <w:szCs w:val="24"/>
          <w:rtl/>
          <w14:ligatures w14:val="none"/>
        </w:rPr>
        <w:t xml:space="preserve"> م</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آورند</w:t>
      </w:r>
      <w:r w:rsidRPr="00B12630">
        <w:rPr>
          <w:rFonts w:ascii="Times New Roman" w:eastAsia="Times New Roman" w:hAnsi="Times New Roman"/>
          <w:kern w:val="0"/>
          <w:szCs w:val="24"/>
          <w:rtl/>
          <w14:ligatures w14:val="none"/>
        </w:rPr>
        <w:t xml:space="preserve"> که بازار رسم</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kern w:val="0"/>
          <w:szCs w:val="24"/>
          <w:rtl/>
          <w14:ligatures w14:val="none"/>
        </w:rPr>
        <w:t xml:space="preserve"> به آن‌ها توجه</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kern w:val="0"/>
          <w:szCs w:val="24"/>
          <w:rtl/>
          <w14:ligatures w14:val="none"/>
        </w:rPr>
        <w:t xml:space="preserve"> ندارد. بنابرا</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ن،</w:t>
      </w:r>
      <w:r w:rsidRPr="00B12630">
        <w:rPr>
          <w:rFonts w:ascii="Times New Roman" w:eastAsia="Times New Roman" w:hAnsi="Times New Roman"/>
          <w:kern w:val="0"/>
          <w:szCs w:val="24"/>
          <w:rtl/>
          <w14:ligatures w14:val="none"/>
        </w:rPr>
        <w:t xml:space="preserve"> ا</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ن</w:t>
      </w:r>
      <w:r w:rsidRPr="00B12630">
        <w:rPr>
          <w:rFonts w:ascii="Times New Roman" w:eastAsia="Times New Roman" w:hAnsi="Times New Roman"/>
          <w:kern w:val="0"/>
          <w:szCs w:val="24"/>
          <w:rtl/>
          <w14:ligatures w14:val="none"/>
        </w:rPr>
        <w:t xml:space="preserve"> پد</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ده</w:t>
      </w:r>
      <w:r w:rsidRPr="00B12630">
        <w:rPr>
          <w:rFonts w:ascii="Times New Roman" w:eastAsia="Times New Roman" w:hAnsi="Times New Roman"/>
          <w:kern w:val="0"/>
          <w:szCs w:val="24"/>
          <w:rtl/>
          <w14:ligatures w14:val="none"/>
        </w:rPr>
        <w:t xml:space="preserve"> </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ک</w:t>
      </w:r>
      <w:r w:rsidRPr="00B12630">
        <w:rPr>
          <w:rFonts w:ascii="Times New Roman" w:eastAsia="Times New Roman" w:hAnsi="Times New Roman"/>
          <w:kern w:val="0"/>
          <w:szCs w:val="24"/>
          <w:rtl/>
          <w14:ligatures w14:val="none"/>
        </w:rPr>
        <w:t xml:space="preserve"> "انتخاب" آزادانه ن</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ست،</w:t>
      </w:r>
      <w:r w:rsidRPr="00B12630">
        <w:rPr>
          <w:rFonts w:ascii="Times New Roman" w:eastAsia="Times New Roman" w:hAnsi="Times New Roman"/>
          <w:kern w:val="0"/>
          <w:szCs w:val="24"/>
          <w:rtl/>
          <w14:ligatures w14:val="none"/>
        </w:rPr>
        <w:t xml:space="preserve"> بلکه </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ک</w:t>
      </w:r>
      <w:r w:rsidRPr="00B12630">
        <w:rPr>
          <w:rFonts w:ascii="Times New Roman" w:eastAsia="Times New Roman" w:hAnsi="Times New Roman"/>
          <w:kern w:val="0"/>
          <w:szCs w:val="24"/>
          <w:rtl/>
          <w14:ligatures w14:val="none"/>
        </w:rPr>
        <w:t xml:space="preserve"> "اجبار" ناش</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kern w:val="0"/>
          <w:szCs w:val="24"/>
          <w:rtl/>
          <w14:ligatures w14:val="none"/>
        </w:rPr>
        <w:t xml:space="preserve"> از شکست همزمان ساختارها</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kern w:val="0"/>
          <w:szCs w:val="24"/>
          <w:rtl/>
          <w14:ligatures w14:val="none"/>
        </w:rPr>
        <w:t xml:space="preserve"> کلان اقتصاد</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w:t>
      </w:r>
      <w:r w:rsidRPr="00B12630">
        <w:rPr>
          <w:rFonts w:ascii="Times New Roman" w:eastAsia="Times New Roman" w:hAnsi="Times New Roman"/>
          <w:kern w:val="0"/>
          <w:szCs w:val="24"/>
          <w:rtl/>
          <w14:ligatures w14:val="none"/>
        </w:rPr>
        <w:t xml:space="preserve"> بازار شهر</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kern w:val="0"/>
          <w:szCs w:val="24"/>
          <w:rtl/>
          <w14:ligatures w14:val="none"/>
        </w:rPr>
        <w:t xml:space="preserve"> و نظام حکمران</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kern w:val="0"/>
          <w:szCs w:val="24"/>
          <w:rtl/>
          <w14:ligatures w14:val="none"/>
        </w:rPr>
        <w:t xml:space="preserve"> است. ا</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ن</w:t>
      </w:r>
      <w:r w:rsidRPr="00B12630">
        <w:rPr>
          <w:rFonts w:ascii="Times New Roman" w:eastAsia="Times New Roman" w:hAnsi="Times New Roman"/>
          <w:kern w:val="0"/>
          <w:szCs w:val="24"/>
          <w:rtl/>
          <w14:ligatures w14:val="none"/>
        </w:rPr>
        <w:t xml:space="preserve"> چارچوب تحل</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ل</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w:t>
      </w:r>
      <w:r w:rsidRPr="00B12630">
        <w:rPr>
          <w:rFonts w:ascii="Times New Roman" w:eastAsia="Times New Roman" w:hAnsi="Times New Roman"/>
          <w:kern w:val="0"/>
          <w:szCs w:val="24"/>
          <w:rtl/>
          <w14:ligatures w14:val="none"/>
        </w:rPr>
        <w:t xml:space="preserve"> نگاه به ساکنان ا</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ن</w:t>
      </w:r>
      <w:r w:rsidRPr="00B12630">
        <w:rPr>
          <w:rFonts w:ascii="Times New Roman" w:eastAsia="Times New Roman" w:hAnsi="Times New Roman"/>
          <w:kern w:val="0"/>
          <w:szCs w:val="24"/>
          <w:rtl/>
          <w14:ligatures w14:val="none"/>
        </w:rPr>
        <w:t xml:space="preserve"> مناطق را از "قانون‌شکن" به "قربان</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ان</w:t>
      </w:r>
      <w:r w:rsidRPr="00B12630">
        <w:rPr>
          <w:rFonts w:ascii="Times New Roman" w:eastAsia="Times New Roman" w:hAnsi="Times New Roman"/>
          <w:kern w:val="0"/>
          <w:szCs w:val="24"/>
          <w:rtl/>
          <w14:ligatures w14:val="none"/>
        </w:rPr>
        <w:t xml:space="preserve"> </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ک</w:t>
      </w:r>
      <w:r w:rsidRPr="00B12630">
        <w:rPr>
          <w:rFonts w:ascii="Times New Roman" w:eastAsia="Times New Roman" w:hAnsi="Times New Roman"/>
          <w:kern w:val="0"/>
          <w:szCs w:val="24"/>
          <w:rtl/>
          <w14:ligatures w14:val="none"/>
        </w:rPr>
        <w:t xml:space="preserve"> س</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ستم</w:t>
      </w:r>
      <w:r w:rsidRPr="00B12630">
        <w:rPr>
          <w:rFonts w:ascii="Times New Roman" w:eastAsia="Times New Roman" w:hAnsi="Times New Roman"/>
          <w:kern w:val="0"/>
          <w:szCs w:val="24"/>
          <w:rtl/>
          <w14:ligatures w14:val="none"/>
        </w:rPr>
        <w:t xml:space="preserve"> ن</w:t>
      </w:r>
      <w:r w:rsidRPr="00B12630">
        <w:rPr>
          <w:rFonts w:ascii="Times New Roman" w:eastAsia="Times New Roman" w:hAnsi="Times New Roman" w:hint="eastAsia"/>
          <w:kern w:val="0"/>
          <w:szCs w:val="24"/>
          <w:rtl/>
          <w14:ligatures w14:val="none"/>
        </w:rPr>
        <w:t>اکارآمد</w:t>
      </w:r>
      <w:r w:rsidRPr="00B12630">
        <w:rPr>
          <w:rFonts w:ascii="Times New Roman" w:eastAsia="Times New Roman" w:hAnsi="Times New Roman"/>
          <w:kern w:val="0"/>
          <w:szCs w:val="24"/>
          <w:rtl/>
          <w14:ligatures w14:val="none"/>
        </w:rPr>
        <w:t>" تغ</w:t>
      </w:r>
      <w:r w:rsidRPr="00B12630">
        <w:rPr>
          <w:rFonts w:ascii="Times New Roman" w:eastAsia="Times New Roman" w:hAnsi="Times New Roman" w:hint="cs"/>
          <w:kern w:val="0"/>
          <w:szCs w:val="24"/>
          <w:rtl/>
          <w14:ligatures w14:val="none"/>
        </w:rPr>
        <w:t>یی</w:t>
      </w:r>
      <w:r w:rsidRPr="00B12630">
        <w:rPr>
          <w:rFonts w:ascii="Times New Roman" w:eastAsia="Times New Roman" w:hAnsi="Times New Roman" w:hint="eastAsia"/>
          <w:kern w:val="0"/>
          <w:szCs w:val="24"/>
          <w:rtl/>
          <w14:ligatures w14:val="none"/>
        </w:rPr>
        <w:t>ر</w:t>
      </w:r>
      <w:r w:rsidRPr="00B12630">
        <w:rPr>
          <w:rFonts w:ascii="Times New Roman" w:eastAsia="Times New Roman" w:hAnsi="Times New Roman"/>
          <w:kern w:val="0"/>
          <w:szCs w:val="24"/>
          <w:rtl/>
          <w14:ligatures w14:val="none"/>
        </w:rPr>
        <w:t xml:space="preserve"> م</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دهد</w:t>
      </w:r>
      <w:r w:rsidRPr="00B12630">
        <w:rPr>
          <w:rFonts w:ascii="Times New Roman" w:eastAsia="Times New Roman" w:hAnsi="Times New Roman"/>
          <w:kern w:val="0"/>
          <w:szCs w:val="24"/>
          <w:rtl/>
          <w14:ligatures w14:val="none"/>
        </w:rPr>
        <w:t xml:space="preserve"> و زم</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نه</w:t>
      </w:r>
      <w:r w:rsidRPr="00B12630">
        <w:rPr>
          <w:rFonts w:ascii="Times New Roman" w:eastAsia="Times New Roman" w:hAnsi="Times New Roman"/>
          <w:kern w:val="0"/>
          <w:szCs w:val="24"/>
          <w:rtl/>
          <w14:ligatures w14:val="none"/>
        </w:rPr>
        <w:t xml:space="preserve"> را برا</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kern w:val="0"/>
          <w:szCs w:val="24"/>
          <w:rtl/>
          <w14:ligatures w14:val="none"/>
        </w:rPr>
        <w:t xml:space="preserve"> اتخاذ رو</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کردها</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kern w:val="0"/>
          <w:szCs w:val="24"/>
          <w:rtl/>
          <w14:ligatures w14:val="none"/>
        </w:rPr>
        <w:t xml:space="preserve"> حما</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ت</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kern w:val="0"/>
          <w:szCs w:val="24"/>
          <w:rtl/>
          <w14:ligatures w14:val="none"/>
        </w:rPr>
        <w:t xml:space="preserve"> و توانمندساز فراهم م</w:t>
      </w:r>
      <w:r w:rsidRPr="00B12630">
        <w:rPr>
          <w:rFonts w:ascii="Times New Roman" w:eastAsia="Times New Roman" w:hAnsi="Times New Roman" w:hint="cs"/>
          <w:kern w:val="0"/>
          <w:szCs w:val="24"/>
          <w:rtl/>
          <w14:ligatures w14:val="none"/>
        </w:rPr>
        <w:t>ی‌</w:t>
      </w:r>
      <w:r w:rsidRPr="00B12630">
        <w:rPr>
          <w:rFonts w:ascii="Times New Roman" w:eastAsia="Times New Roman" w:hAnsi="Times New Roman" w:hint="eastAsia"/>
          <w:kern w:val="0"/>
          <w:szCs w:val="24"/>
          <w:rtl/>
          <w14:ligatures w14:val="none"/>
        </w:rPr>
        <w:t>کند</w:t>
      </w:r>
      <w:r w:rsidRPr="00B12630">
        <w:rPr>
          <w:rFonts w:ascii="Times New Roman" w:eastAsia="Times New Roman" w:hAnsi="Times New Roman"/>
          <w:kern w:val="0"/>
          <w:szCs w:val="24"/>
          <w:rtl/>
          <w14:ligatures w14:val="none"/>
        </w:rPr>
        <w:t>.</w:t>
      </w:r>
    </w:p>
    <w:p w14:paraId="24B320C4" w14:textId="77777777" w:rsidR="00770ED6" w:rsidRPr="00350726" w:rsidRDefault="00770ED6" w:rsidP="00600729">
      <w:pPr>
        <w:spacing w:after="0" w:line="240" w:lineRule="auto"/>
        <w:jc w:val="both"/>
        <w:rPr>
          <w:rFonts w:ascii="Times New Roman" w:eastAsia="Times New Roman" w:hAnsi="Times New Roman"/>
          <w:kern w:val="0"/>
          <w:szCs w:val="24"/>
          <w14:ligatures w14:val="none"/>
        </w:rPr>
      </w:pPr>
      <w:r w:rsidRPr="00350726">
        <w:rPr>
          <w:rFonts w:ascii="Times New Roman" w:eastAsia="Times New Roman" w:hAnsi="Times New Roman" w:hint="eastAsia"/>
          <w:kern w:val="0"/>
          <w:szCs w:val="24"/>
          <w:rtl/>
          <w14:ligatures w14:val="none"/>
        </w:rPr>
        <w:lastRenderedPageBreak/>
        <w:t>غ</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ررسم</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ت</w:t>
      </w:r>
      <w:r w:rsidRPr="00350726">
        <w:rPr>
          <w:rFonts w:ascii="Times New Roman" w:eastAsia="Times New Roman" w:hAnsi="Times New Roman"/>
          <w:kern w:val="0"/>
          <w:szCs w:val="24"/>
          <w:rtl/>
          <w14:ligatures w14:val="none"/>
        </w:rPr>
        <w:t xml:space="preserve"> نه صرفاً </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ک</w:t>
      </w:r>
      <w:r w:rsidRPr="00350726">
        <w:rPr>
          <w:rFonts w:ascii="Times New Roman" w:eastAsia="Times New Roman" w:hAnsi="Times New Roman"/>
          <w:kern w:val="0"/>
          <w:szCs w:val="24"/>
          <w:rtl/>
          <w14:ligatures w14:val="none"/>
        </w:rPr>
        <w:t xml:space="preserve"> آس</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ب</w:t>
      </w:r>
      <w:r w:rsidRPr="00350726">
        <w:rPr>
          <w:rFonts w:ascii="Times New Roman" w:eastAsia="Times New Roman" w:hAnsi="Times New Roman"/>
          <w:kern w:val="0"/>
          <w:szCs w:val="24"/>
          <w:rtl/>
          <w14:ligatures w14:val="none"/>
        </w:rPr>
        <w:t xml:space="preserve"> </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ا</w:t>
      </w:r>
      <w:r w:rsidRPr="00350726">
        <w:rPr>
          <w:rFonts w:ascii="Times New Roman" w:eastAsia="Times New Roman" w:hAnsi="Times New Roman"/>
          <w:kern w:val="0"/>
          <w:szCs w:val="24"/>
          <w:rtl/>
          <w14:ligatures w14:val="none"/>
        </w:rPr>
        <w:t xml:space="preserve"> انحراف، بلکه واکنش</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از پا</w:t>
      </w:r>
      <w:r w:rsidRPr="00350726">
        <w:rPr>
          <w:rFonts w:ascii="Times New Roman" w:eastAsia="Times New Roman" w:hAnsi="Times New Roman" w:hint="cs"/>
          <w:kern w:val="0"/>
          <w:szCs w:val="24"/>
          <w:rtl/>
          <w14:ligatures w14:val="none"/>
        </w:rPr>
        <w:t>یی</w:t>
      </w:r>
      <w:r w:rsidRPr="00350726">
        <w:rPr>
          <w:rFonts w:ascii="Times New Roman" w:eastAsia="Times New Roman" w:hAnsi="Times New Roman" w:hint="eastAsia"/>
          <w:kern w:val="0"/>
          <w:szCs w:val="24"/>
          <w:rtl/>
          <w14:ligatures w14:val="none"/>
        </w:rPr>
        <w:t>ن</w:t>
      </w:r>
      <w:r w:rsidRPr="00350726">
        <w:rPr>
          <w:rFonts w:ascii="Times New Roman" w:eastAsia="Times New Roman" w:hAnsi="Times New Roman"/>
          <w:kern w:val="0"/>
          <w:szCs w:val="24"/>
          <w:rtl/>
          <w14:ligatures w14:val="none"/>
        </w:rPr>
        <w:t xml:space="preserve"> به بالا به شکست ساختارها</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رسم</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شهر</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است. برا</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بس</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ار</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از ساکنان، اسکان غ</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ررسم</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ک</w:t>
      </w:r>
      <w:r w:rsidRPr="00350726">
        <w:rPr>
          <w:rFonts w:ascii="Times New Roman" w:eastAsia="Times New Roman" w:hAnsi="Times New Roman"/>
          <w:kern w:val="0"/>
          <w:szCs w:val="24"/>
          <w:rtl/>
          <w14:ligatures w14:val="none"/>
        </w:rPr>
        <w:t xml:space="preserve"> راهبرد بقا و تنها گز</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نه</w:t>
      </w:r>
      <w:r w:rsidRPr="00350726">
        <w:rPr>
          <w:rFonts w:ascii="Times New Roman" w:eastAsia="Times New Roman" w:hAnsi="Times New Roman"/>
          <w:kern w:val="0"/>
          <w:szCs w:val="24"/>
          <w:rtl/>
          <w14:ligatures w14:val="none"/>
        </w:rPr>
        <w:t xml:space="preserve"> برا</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تام</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ن</w:t>
      </w:r>
      <w:r w:rsidRPr="00350726">
        <w:rPr>
          <w:rFonts w:ascii="Times New Roman" w:eastAsia="Times New Roman" w:hAnsi="Times New Roman"/>
          <w:kern w:val="0"/>
          <w:szCs w:val="24"/>
          <w:rtl/>
          <w14:ligatures w14:val="none"/>
        </w:rPr>
        <w:t xml:space="preserve"> سرپناه محسوب م</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شود</w:t>
      </w:r>
      <w:r w:rsidRPr="00350726">
        <w:rPr>
          <w:rFonts w:ascii="Times New Roman" w:eastAsia="Times New Roman" w:hAnsi="Times New Roman"/>
          <w:kern w:val="0"/>
          <w:szCs w:val="24"/>
          <w:rtl/>
          <w14:ligatures w14:val="none"/>
        </w:rPr>
        <w:t xml:space="preserve"> (</w:t>
      </w:r>
      <w:r w:rsidRPr="00350726">
        <w:rPr>
          <w:rFonts w:ascii="Times New Roman" w:eastAsia="Times New Roman" w:hAnsi="Times New Roman"/>
          <w:kern w:val="0"/>
          <w:szCs w:val="24"/>
          <w14:ligatures w14:val="none"/>
        </w:rPr>
        <w:t>UN-Habitat, 2003</w:t>
      </w:r>
      <w:r w:rsidRPr="00350726">
        <w:rPr>
          <w:rFonts w:ascii="Times New Roman" w:eastAsia="Times New Roman" w:hAnsi="Times New Roman"/>
          <w:kern w:val="0"/>
          <w:szCs w:val="24"/>
          <w:rtl/>
          <w14:ligatures w14:val="none"/>
        </w:rPr>
        <w:t>). ا</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ن</w:t>
      </w:r>
      <w:r w:rsidRPr="00350726">
        <w:rPr>
          <w:rFonts w:ascii="Times New Roman" w:eastAsia="Times New Roman" w:hAnsi="Times New Roman"/>
          <w:kern w:val="0"/>
          <w:szCs w:val="24"/>
          <w:rtl/>
          <w14:ligatures w14:val="none"/>
        </w:rPr>
        <w:t xml:space="preserve"> سکونتگاه‌ها، با وجود مشکلات متعدد، اغل</w:t>
      </w:r>
      <w:r w:rsidRPr="00350726">
        <w:rPr>
          <w:rFonts w:ascii="Times New Roman" w:eastAsia="Times New Roman" w:hAnsi="Times New Roman" w:hint="eastAsia"/>
          <w:kern w:val="0"/>
          <w:szCs w:val="24"/>
          <w:rtl/>
          <w14:ligatures w14:val="none"/>
        </w:rPr>
        <w:t>ب</w:t>
      </w:r>
      <w:r w:rsidRPr="00350726">
        <w:rPr>
          <w:rFonts w:ascii="Times New Roman" w:eastAsia="Times New Roman" w:hAnsi="Times New Roman"/>
          <w:kern w:val="0"/>
          <w:szCs w:val="24"/>
          <w:rtl/>
          <w14:ligatures w14:val="none"/>
        </w:rPr>
        <w:t xml:space="preserve"> دارا</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شبکه‌ها</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اجتماع</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و سرما</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ه</w:t>
      </w:r>
      <w:r w:rsidRPr="00350726">
        <w:rPr>
          <w:rFonts w:ascii="Times New Roman" w:eastAsia="Times New Roman" w:hAnsi="Times New Roman"/>
          <w:kern w:val="0"/>
          <w:szCs w:val="24"/>
          <w:rtl/>
          <w14:ligatures w14:val="none"/>
        </w:rPr>
        <w:t xml:space="preserve"> اجتماع</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kern w:val="0"/>
          <w:szCs w:val="24"/>
          <w:rtl/>
          <w14:ligatures w14:val="none"/>
        </w:rPr>
        <w:t xml:space="preserve"> قابل توجه</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اند</w:t>
      </w:r>
      <w:r w:rsidRPr="00350726">
        <w:rPr>
          <w:rFonts w:ascii="Times New Roman" w:eastAsia="Times New Roman" w:hAnsi="Times New Roman"/>
          <w:kern w:val="0"/>
          <w:szCs w:val="24"/>
          <w:rtl/>
          <w14:ligatures w14:val="none"/>
        </w:rPr>
        <w:t xml:space="preserve"> که به ساکنان در مواجهه با دشوار</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ها</w:t>
      </w:r>
      <w:r w:rsidRPr="00350726">
        <w:rPr>
          <w:rFonts w:ascii="Times New Roman" w:eastAsia="Times New Roman" w:hAnsi="Times New Roman"/>
          <w:kern w:val="0"/>
          <w:szCs w:val="24"/>
          <w:rtl/>
          <w14:ligatures w14:val="none"/>
        </w:rPr>
        <w:t xml:space="preserve"> کمک م</w:t>
      </w:r>
      <w:r w:rsidRPr="00350726">
        <w:rPr>
          <w:rFonts w:ascii="Times New Roman" w:eastAsia="Times New Roman" w:hAnsi="Times New Roman" w:hint="cs"/>
          <w:kern w:val="0"/>
          <w:szCs w:val="24"/>
          <w:rtl/>
          <w14:ligatures w14:val="none"/>
        </w:rPr>
        <w:t>ی‌</w:t>
      </w:r>
      <w:r w:rsidRPr="00350726">
        <w:rPr>
          <w:rFonts w:ascii="Times New Roman" w:eastAsia="Times New Roman" w:hAnsi="Times New Roman" w:hint="eastAsia"/>
          <w:kern w:val="0"/>
          <w:szCs w:val="24"/>
          <w:rtl/>
          <w14:ligatures w14:val="none"/>
        </w:rPr>
        <w:t>کند</w:t>
      </w:r>
      <w:r>
        <w:rPr>
          <w:rFonts w:ascii="Times New Roman" w:eastAsia="Times New Roman" w:hAnsi="Times New Roman" w:hint="cs"/>
          <w:kern w:val="0"/>
          <w:szCs w:val="24"/>
          <w:rtl/>
          <w14:ligatures w14:val="none"/>
        </w:rPr>
        <w:t xml:space="preserve">. </w:t>
      </w:r>
      <w:r>
        <w:rPr>
          <w:rFonts w:ascii="Times New Roman" w:eastAsia="Times New Roman" w:hAnsi="Times New Roman"/>
          <w:kern w:val="0"/>
          <w:szCs w:val="24"/>
          <w:rtl/>
          <w14:ligatures w14:val="none"/>
        </w:rPr>
        <w:fldChar w:fldCharType="begin">
          <w:fldData xml:space="preserve">PEVuZE5vdGU+PENpdGU+PEF1dGhvcj7YutmE2KfZhdix2LbYpyDaqdin2LjZhduM2KfZhjwvQXV0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</w:fldData>
        </w:fldChar>
      </w:r>
      <w:r>
        <w:rPr>
          <w:rFonts w:ascii="Times New Roman" w:eastAsia="Times New Roman" w:hAnsi="Times New Roman"/>
          <w:kern w:val="0"/>
          <w:szCs w:val="24"/>
          <w:rtl/>
          <w14:ligatures w14:val="none"/>
        </w:rPr>
        <w:instrText xml:space="preserve"> </w:instrText>
      </w:r>
      <w:r>
        <w:rPr>
          <w:rFonts w:ascii="Times New Roman" w:eastAsia="Times New Roman" w:hAnsi="Times New Roman"/>
          <w:kern w:val="0"/>
          <w:szCs w:val="24"/>
          <w14:ligatures w14:val="none"/>
        </w:rPr>
        <w:instrText>ADDIN EN.CITE</w:instrText>
      </w:r>
      <w:r>
        <w:rPr>
          <w:rFonts w:ascii="Times New Roman" w:eastAsia="Times New Roman" w:hAnsi="Times New Roman"/>
          <w:kern w:val="0"/>
          <w:szCs w:val="24"/>
          <w:rtl/>
          <w14:ligatures w14:val="none"/>
        </w:rPr>
        <w:instrText xml:space="preserve"> </w:instrText>
      </w:r>
      <w:r>
        <w:rPr>
          <w:rFonts w:ascii="Times New Roman" w:eastAsia="Times New Roman" w:hAnsi="Times New Roman"/>
          <w:kern w:val="0"/>
          <w:szCs w:val="24"/>
          <w:rtl/>
          <w14:ligatures w14:val="none"/>
        </w:rPr>
        <w:fldChar w:fldCharType="begin">
          <w:fldData xml:space="preserve">PEVuZE5vdGU+PENpdGU+PEF1dGhvcj7YutmE2KfZhdix2LbYpyDaqdin2LjZhduM2KfZhjwvQXV0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</w:fldData>
        </w:fldChar>
      </w:r>
      <w:r>
        <w:rPr>
          <w:rFonts w:ascii="Times New Roman" w:eastAsia="Times New Roman" w:hAnsi="Times New Roman"/>
          <w:kern w:val="0"/>
          <w:szCs w:val="24"/>
          <w:rtl/>
          <w14:ligatures w14:val="none"/>
        </w:rPr>
        <w:instrText xml:space="preserve"> </w:instrText>
      </w:r>
      <w:r>
        <w:rPr>
          <w:rFonts w:ascii="Times New Roman" w:eastAsia="Times New Roman" w:hAnsi="Times New Roman"/>
          <w:kern w:val="0"/>
          <w:szCs w:val="24"/>
          <w14:ligatures w14:val="none"/>
        </w:rPr>
        <w:instrText>ADDIN EN.CITE.DATA</w:instrText>
      </w:r>
      <w:r>
        <w:rPr>
          <w:rFonts w:ascii="Times New Roman" w:eastAsia="Times New Roman" w:hAnsi="Times New Roman"/>
          <w:kern w:val="0"/>
          <w:szCs w:val="24"/>
          <w:rtl/>
          <w14:ligatures w14:val="none"/>
        </w:rPr>
        <w:instrText xml:space="preserve"> </w:instrText>
      </w:r>
      <w:r>
        <w:rPr>
          <w:rFonts w:ascii="Times New Roman" w:eastAsia="Times New Roman" w:hAnsi="Times New Roman"/>
          <w:kern w:val="0"/>
          <w:szCs w:val="24"/>
          <w:rtl/>
          <w14:ligatures w14:val="none"/>
        </w:rPr>
      </w:r>
      <w:r>
        <w:rPr>
          <w:rFonts w:ascii="Times New Roman" w:eastAsia="Times New Roman" w:hAnsi="Times New Roman"/>
          <w:kern w:val="0"/>
          <w:szCs w:val="24"/>
          <w:rtl/>
          <w14:ligatures w14:val="none"/>
        </w:rPr>
        <w:fldChar w:fldCharType="end"/>
      </w:r>
      <w:r>
        <w:rPr>
          <w:rFonts w:ascii="Times New Roman" w:eastAsia="Times New Roman" w:hAnsi="Times New Roman"/>
          <w:kern w:val="0"/>
          <w:szCs w:val="24"/>
          <w:rtl/>
          <w14:ligatures w14:val="none"/>
        </w:rPr>
      </w:r>
      <w:r>
        <w:rPr>
          <w:rFonts w:ascii="Times New Roman" w:eastAsia="Times New Roman" w:hAnsi="Times New Roman"/>
          <w:kern w:val="0"/>
          <w:szCs w:val="24"/>
          <w:rtl/>
          <w14:ligatures w14:val="none"/>
        </w:rPr>
        <w:fldChar w:fldCharType="separate"/>
      </w:r>
      <w:r>
        <w:rPr>
          <w:rFonts w:ascii="Times New Roman" w:eastAsia="Times New Roman" w:hAnsi="Times New Roman"/>
          <w:noProof/>
          <w:kern w:val="0"/>
          <w:szCs w:val="24"/>
          <w:rtl/>
          <w14:ligatures w14:val="none"/>
        </w:rPr>
        <w:t>(غلامرضا کاظم</w:t>
      </w:r>
      <w:r>
        <w:rPr>
          <w:rFonts w:ascii="Times New Roman" w:eastAsia="Times New Roman" w:hAnsi="Times New Roman" w:hint="cs"/>
          <w:noProof/>
          <w:kern w:val="0"/>
          <w:szCs w:val="24"/>
          <w:rtl/>
          <w14:ligatures w14:val="none"/>
        </w:rPr>
        <w:t>ی</w:t>
      </w:r>
      <w:r>
        <w:rPr>
          <w:rFonts w:ascii="Times New Roman" w:eastAsia="Times New Roman" w:hAnsi="Times New Roman" w:hint="eastAsia"/>
          <w:noProof/>
          <w:kern w:val="0"/>
          <w:szCs w:val="24"/>
          <w:rtl/>
          <w14:ligatures w14:val="none"/>
        </w:rPr>
        <w:t>ان</w:t>
      </w:r>
      <w:r>
        <w:rPr>
          <w:rFonts w:ascii="Times New Roman" w:eastAsia="Times New Roman" w:hAnsi="Times New Roman"/>
          <w:noProof/>
          <w:kern w:val="0"/>
          <w:szCs w:val="24"/>
          <w:rtl/>
          <w14:ligatures w14:val="none"/>
        </w:rPr>
        <w:t>, 1393)</w:t>
      </w:r>
      <w:r>
        <w:rPr>
          <w:rFonts w:ascii="Times New Roman" w:eastAsia="Times New Roman" w:hAnsi="Times New Roman"/>
          <w:kern w:val="0"/>
          <w:szCs w:val="24"/>
          <w:rtl/>
          <w14:ligatures w14:val="none"/>
        </w:rPr>
        <w:fldChar w:fldCharType="end"/>
      </w:r>
    </w:p>
    <w:p w14:paraId="06FCC318" w14:textId="77777777" w:rsidR="00770ED6" w:rsidRPr="0054340C" w:rsidRDefault="00770ED6" w:rsidP="00600729">
      <w:pPr>
        <w:spacing w:after="0" w:line="240" w:lineRule="auto"/>
        <w:jc w:val="center"/>
        <w:rPr>
          <w:rFonts w:ascii="Times New Roman" w:eastAsia="Times New Roman" w:hAnsi="Times New Roman"/>
          <w:b/>
          <w:bCs/>
          <w:kern w:val="0"/>
          <w:sz w:val="20"/>
          <w:szCs w:val="22"/>
          <w14:ligatures w14:val="none"/>
        </w:rPr>
      </w:pPr>
      <w:r>
        <w:rPr>
          <w:rFonts w:ascii="Times New Roman" w:eastAsia="Times New Roman" w:hAnsi="Times New Roman" w:hint="cs"/>
          <w:b/>
          <w:bCs/>
          <w:kern w:val="0"/>
          <w:sz w:val="20"/>
          <w:szCs w:val="22"/>
          <w:rtl/>
          <w14:ligatures w14:val="none"/>
        </w:rPr>
        <w:t xml:space="preserve">جدول </w:t>
      </w:r>
      <w:r w:rsidRPr="0054340C">
        <w:rPr>
          <w:rFonts w:ascii="Times New Roman" w:eastAsia="Times New Roman" w:hAnsi="Times New Roman" w:hint="eastAsia"/>
          <w:b/>
          <w:bCs/>
          <w:kern w:val="0"/>
          <w:sz w:val="20"/>
          <w:szCs w:val="22"/>
          <w:rtl/>
          <w14:ligatures w14:val="none"/>
        </w:rPr>
        <w:t>مقا</w:t>
      </w:r>
      <w:r w:rsidRPr="0054340C">
        <w:rPr>
          <w:rFonts w:ascii="Times New Roman" w:eastAsia="Times New Roman" w:hAnsi="Times New Roman" w:hint="cs"/>
          <w:b/>
          <w:bCs/>
          <w:kern w:val="0"/>
          <w:sz w:val="20"/>
          <w:szCs w:val="22"/>
          <w:rtl/>
          <w14:ligatures w14:val="none"/>
        </w:rPr>
        <w:t>ی</w:t>
      </w:r>
      <w:r w:rsidRPr="0054340C">
        <w:rPr>
          <w:rFonts w:ascii="Times New Roman" w:eastAsia="Times New Roman" w:hAnsi="Times New Roman" w:hint="eastAsia"/>
          <w:b/>
          <w:bCs/>
          <w:kern w:val="0"/>
          <w:sz w:val="20"/>
          <w:szCs w:val="22"/>
          <w:rtl/>
          <w14:ligatures w14:val="none"/>
        </w:rPr>
        <w:t>سه</w:t>
      </w:r>
      <w:r w:rsidRPr="0054340C">
        <w:rPr>
          <w:rFonts w:ascii="Times New Roman" w:eastAsia="Times New Roman" w:hAnsi="Times New Roman"/>
          <w:b/>
          <w:bCs/>
          <w:kern w:val="0"/>
          <w:sz w:val="20"/>
          <w:szCs w:val="22"/>
          <w:rtl/>
          <w14:ligatures w14:val="none"/>
        </w:rPr>
        <w:t xml:space="preserve"> شاخص‌ها</w:t>
      </w:r>
      <w:r w:rsidRPr="0054340C">
        <w:rPr>
          <w:rFonts w:ascii="Times New Roman" w:eastAsia="Times New Roman" w:hAnsi="Times New Roman" w:hint="cs"/>
          <w:b/>
          <w:bCs/>
          <w:kern w:val="0"/>
          <w:sz w:val="20"/>
          <w:szCs w:val="22"/>
          <w:rtl/>
          <w14:ligatures w14:val="none"/>
        </w:rPr>
        <w:t>ی</w:t>
      </w:r>
      <w:r w:rsidRPr="0054340C">
        <w:rPr>
          <w:rFonts w:ascii="Times New Roman" w:eastAsia="Times New Roman" w:hAnsi="Times New Roman"/>
          <w:b/>
          <w:bCs/>
          <w:kern w:val="0"/>
          <w:sz w:val="20"/>
          <w:szCs w:val="22"/>
          <w:rtl/>
          <w14:ligatures w14:val="none"/>
        </w:rPr>
        <w:t xml:space="preserve"> کل</w:t>
      </w:r>
      <w:r w:rsidRPr="0054340C">
        <w:rPr>
          <w:rFonts w:ascii="Times New Roman" w:eastAsia="Times New Roman" w:hAnsi="Times New Roman" w:hint="cs"/>
          <w:b/>
          <w:bCs/>
          <w:kern w:val="0"/>
          <w:sz w:val="20"/>
          <w:szCs w:val="22"/>
          <w:rtl/>
          <w14:ligatures w14:val="none"/>
        </w:rPr>
        <w:t>ی</w:t>
      </w:r>
      <w:r w:rsidRPr="0054340C">
        <w:rPr>
          <w:rFonts w:ascii="Times New Roman" w:eastAsia="Times New Roman" w:hAnsi="Times New Roman" w:hint="eastAsia"/>
          <w:b/>
          <w:bCs/>
          <w:kern w:val="0"/>
          <w:sz w:val="20"/>
          <w:szCs w:val="22"/>
          <w:rtl/>
          <w14:ligatures w14:val="none"/>
        </w:rPr>
        <w:t>د</w:t>
      </w:r>
      <w:r w:rsidRPr="0054340C">
        <w:rPr>
          <w:rFonts w:ascii="Times New Roman" w:eastAsia="Times New Roman" w:hAnsi="Times New Roman" w:hint="cs"/>
          <w:b/>
          <w:bCs/>
          <w:kern w:val="0"/>
          <w:sz w:val="20"/>
          <w:szCs w:val="22"/>
          <w:rtl/>
          <w14:ligatures w14:val="none"/>
        </w:rPr>
        <w:t>ی</w:t>
      </w:r>
      <w:r w:rsidRPr="0054340C">
        <w:rPr>
          <w:rFonts w:ascii="Times New Roman" w:eastAsia="Times New Roman" w:hAnsi="Times New Roman"/>
          <w:b/>
          <w:bCs/>
          <w:kern w:val="0"/>
          <w:sz w:val="20"/>
          <w:szCs w:val="22"/>
          <w:rtl/>
          <w14:ligatures w14:val="none"/>
        </w:rPr>
        <w:t xml:space="preserve"> (چارچوب ب</w:t>
      </w:r>
      <w:r w:rsidRPr="0054340C">
        <w:rPr>
          <w:rFonts w:ascii="Times New Roman" w:eastAsia="Times New Roman" w:hAnsi="Times New Roman" w:hint="cs"/>
          <w:b/>
          <w:bCs/>
          <w:kern w:val="0"/>
          <w:sz w:val="20"/>
          <w:szCs w:val="22"/>
          <w:rtl/>
          <w14:ligatures w14:val="none"/>
        </w:rPr>
        <w:t>ی</w:t>
      </w:r>
      <w:r w:rsidRPr="0054340C">
        <w:rPr>
          <w:rFonts w:ascii="Times New Roman" w:eastAsia="Times New Roman" w:hAnsi="Times New Roman" w:hint="eastAsia"/>
          <w:b/>
          <w:bCs/>
          <w:kern w:val="0"/>
          <w:sz w:val="20"/>
          <w:szCs w:val="22"/>
          <w:rtl/>
          <w14:ligatures w14:val="none"/>
        </w:rPr>
        <w:t>ن‌الملل</w:t>
      </w:r>
      <w:r w:rsidRPr="0054340C">
        <w:rPr>
          <w:rFonts w:ascii="Times New Roman" w:eastAsia="Times New Roman" w:hAnsi="Times New Roman" w:hint="cs"/>
          <w:b/>
          <w:bCs/>
          <w:kern w:val="0"/>
          <w:sz w:val="20"/>
          <w:szCs w:val="22"/>
          <w:rtl/>
          <w14:ligatures w14:val="none"/>
        </w:rPr>
        <w:t>ی</w:t>
      </w:r>
      <w:r w:rsidRPr="0054340C">
        <w:rPr>
          <w:rFonts w:ascii="Times New Roman" w:eastAsia="Times New Roman" w:hAnsi="Times New Roman"/>
          <w:b/>
          <w:bCs/>
          <w:kern w:val="0"/>
          <w:sz w:val="20"/>
          <w:szCs w:val="22"/>
          <w:rtl/>
          <w14:ligatures w14:val="none"/>
        </w:rPr>
        <w:t xml:space="preserve"> و ا</w:t>
      </w:r>
      <w:r w:rsidRPr="0054340C">
        <w:rPr>
          <w:rFonts w:ascii="Times New Roman" w:eastAsia="Times New Roman" w:hAnsi="Times New Roman" w:hint="cs"/>
          <w:b/>
          <w:bCs/>
          <w:kern w:val="0"/>
          <w:sz w:val="20"/>
          <w:szCs w:val="22"/>
          <w:rtl/>
          <w14:ligatures w14:val="none"/>
        </w:rPr>
        <w:t>ی</w:t>
      </w:r>
      <w:r w:rsidRPr="0054340C">
        <w:rPr>
          <w:rFonts w:ascii="Times New Roman" w:eastAsia="Times New Roman" w:hAnsi="Times New Roman" w:hint="eastAsia"/>
          <w:b/>
          <w:bCs/>
          <w:kern w:val="0"/>
          <w:sz w:val="20"/>
          <w:szCs w:val="22"/>
          <w:rtl/>
          <w14:ligatures w14:val="none"/>
        </w:rPr>
        <w:t>ران</w:t>
      </w:r>
      <w:r w:rsidRPr="0054340C">
        <w:rPr>
          <w:rFonts w:ascii="Times New Roman" w:eastAsia="Times New Roman" w:hAnsi="Times New Roman"/>
          <w:b/>
          <w:bCs/>
          <w:kern w:val="0"/>
          <w:sz w:val="20"/>
          <w:szCs w:val="22"/>
          <w:rtl/>
          <w14:ligatures w14:val="none"/>
        </w:rPr>
        <w:t>)</w:t>
      </w:r>
    </w:p>
    <w:tbl>
      <w:tblPr>
        <w:tblStyle w:val="TableGrid"/>
        <w:bidiVisual/>
        <w:tblW w:w="0" w:type="auto"/>
        <w:tblLook w:val="04A0" w:firstRow="1" w:lastRow="0" w:firstColumn="1" w:lastColumn="0" w:noHBand="0" w:noVBand="1"/>
      </w:tblPr>
      <w:tblGrid>
        <w:gridCol w:w="2268"/>
        <w:gridCol w:w="2329"/>
        <w:gridCol w:w="2321"/>
        <w:gridCol w:w="2098"/>
      </w:tblGrid>
      <w:tr w:rsidR="00770ED6" w:rsidRPr="00770ED6" w14:paraId="78474478" w14:textId="77777777" w:rsidTr="00375BA0">
        <w:tc>
          <w:tcPr>
            <w:tcW w:w="2268" w:type="dxa"/>
          </w:tcPr>
          <w:p w14:paraId="29D51290" w14:textId="77777777" w:rsidR="00770ED6" w:rsidRPr="00770ED6" w:rsidRDefault="00770ED6" w:rsidP="00600729">
            <w:pPr>
              <w:jc w:val="both"/>
              <w:rPr>
                <w:rFonts w:ascii="Times New Roman" w:eastAsia="Times New Roman" w:hAnsi="Times New Roman"/>
                <w:kern w:val="0"/>
                <w:sz w:val="20"/>
                <w:szCs w:val="20"/>
                <w:rtl/>
                <w14:ligatures w14:val="none"/>
              </w:rPr>
            </w:pPr>
            <w:r w:rsidRPr="00770ED6">
              <w:rPr>
                <w:rFonts w:ascii="Times New Roman" w:eastAsia="Times New Roman" w:hAnsi="Times New Roman" w:hint="eastAsia"/>
                <w:kern w:val="0"/>
                <w:sz w:val="20"/>
                <w:szCs w:val="20"/>
                <w:rtl/>
                <w14:ligatures w14:val="none"/>
              </w:rPr>
              <w:t>شاخص</w:t>
            </w:r>
          </w:p>
        </w:tc>
        <w:tc>
          <w:tcPr>
            <w:tcW w:w="2329" w:type="dxa"/>
          </w:tcPr>
          <w:p w14:paraId="6E35E38B" w14:textId="77777777" w:rsidR="00770ED6" w:rsidRPr="00770ED6" w:rsidRDefault="00770ED6" w:rsidP="00600729">
            <w:pPr>
              <w:jc w:val="both"/>
              <w:rPr>
                <w:rFonts w:ascii="Times New Roman" w:eastAsia="Times New Roman" w:hAnsi="Times New Roman"/>
                <w:kern w:val="0"/>
                <w:sz w:val="20"/>
                <w:szCs w:val="20"/>
                <w:rtl/>
                <w14:ligatures w14:val="none"/>
              </w:rPr>
            </w:pPr>
            <w:r w:rsidRPr="00770ED6">
              <w:rPr>
                <w:rFonts w:ascii="Times New Roman" w:eastAsia="Times New Roman" w:hAnsi="Times New Roman"/>
                <w:kern w:val="0"/>
                <w:sz w:val="20"/>
                <w:szCs w:val="20"/>
                <w:rtl/>
                <w14:ligatures w14:val="none"/>
              </w:rPr>
              <w:t>تعر</w:t>
            </w:r>
            <w:r w:rsidRPr="00770ED6">
              <w:rPr>
                <w:rFonts w:ascii="Times New Roman" w:eastAsia="Times New Roman" w:hAnsi="Times New Roman" w:hint="cs"/>
                <w:kern w:val="0"/>
                <w:sz w:val="20"/>
                <w:szCs w:val="20"/>
                <w:rtl/>
                <w14:ligatures w14:val="none"/>
              </w:rPr>
              <w:t>ی</w:t>
            </w:r>
            <w:r w:rsidRPr="00770ED6">
              <w:rPr>
                <w:rFonts w:ascii="Times New Roman" w:eastAsia="Times New Roman" w:hAnsi="Times New Roman" w:hint="eastAsia"/>
                <w:kern w:val="0"/>
                <w:sz w:val="20"/>
                <w:szCs w:val="20"/>
                <w:rtl/>
                <w14:ligatures w14:val="none"/>
              </w:rPr>
              <w:t>ف</w:t>
            </w:r>
            <w:r w:rsidRPr="00770ED6">
              <w:rPr>
                <w:rFonts w:ascii="Times New Roman" w:eastAsia="Times New Roman" w:hAnsi="Times New Roman"/>
                <w:kern w:val="0"/>
                <w:sz w:val="20"/>
                <w:szCs w:val="20"/>
                <w:rtl/>
                <w14:ligatures w14:val="none"/>
              </w:rPr>
              <w:t xml:space="preserve"> ب</w:t>
            </w:r>
            <w:r w:rsidRPr="00770ED6">
              <w:rPr>
                <w:rFonts w:ascii="Times New Roman" w:eastAsia="Times New Roman" w:hAnsi="Times New Roman" w:hint="cs"/>
                <w:kern w:val="0"/>
                <w:sz w:val="20"/>
                <w:szCs w:val="20"/>
                <w:rtl/>
                <w14:ligatures w14:val="none"/>
              </w:rPr>
              <w:t>ی</w:t>
            </w:r>
            <w:r w:rsidRPr="00770ED6">
              <w:rPr>
                <w:rFonts w:ascii="Times New Roman" w:eastAsia="Times New Roman" w:hAnsi="Times New Roman" w:hint="eastAsia"/>
                <w:kern w:val="0"/>
                <w:sz w:val="20"/>
                <w:szCs w:val="20"/>
                <w:rtl/>
                <w14:ligatures w14:val="none"/>
              </w:rPr>
              <w:t>ن‌الملل</w:t>
            </w:r>
            <w:r w:rsidRPr="00770ED6">
              <w:rPr>
                <w:rFonts w:ascii="Times New Roman" w:eastAsia="Times New Roman" w:hAnsi="Times New Roman" w:hint="cs"/>
                <w:kern w:val="0"/>
                <w:sz w:val="20"/>
                <w:szCs w:val="20"/>
                <w:rtl/>
                <w14:ligatures w14:val="none"/>
              </w:rPr>
              <w:t>ی</w:t>
            </w:r>
            <w:r w:rsidRPr="00770ED6">
              <w:rPr>
                <w:rFonts w:ascii="Times New Roman" w:eastAsia="Times New Roman" w:hAnsi="Times New Roman"/>
                <w:kern w:val="0"/>
                <w:sz w:val="20"/>
                <w:szCs w:val="20"/>
                <w:rtl/>
                <w14:ligatures w14:val="none"/>
              </w:rPr>
              <w:t xml:space="preserve"> (</w:t>
            </w:r>
            <w:r w:rsidRPr="00770ED6">
              <w:rPr>
                <w:rFonts w:ascii="Times New Roman" w:eastAsia="Times New Roman" w:hAnsi="Times New Roman"/>
                <w:kern w:val="0"/>
                <w:sz w:val="20"/>
                <w:szCs w:val="20"/>
                <w14:ligatures w14:val="none"/>
              </w:rPr>
              <w:t>UN-Habitat</w:t>
            </w:r>
            <w:r w:rsidRPr="00770ED6">
              <w:rPr>
                <w:rFonts w:ascii="Times New Roman" w:eastAsia="Times New Roman" w:hAnsi="Times New Roman"/>
                <w:kern w:val="0"/>
                <w:sz w:val="20"/>
                <w:szCs w:val="20"/>
                <w:rtl/>
                <w14:ligatures w14:val="none"/>
              </w:rPr>
              <w:t>)</w:t>
            </w:r>
          </w:p>
        </w:tc>
        <w:tc>
          <w:tcPr>
            <w:tcW w:w="2321" w:type="dxa"/>
          </w:tcPr>
          <w:p w14:paraId="24674568" w14:textId="77777777" w:rsidR="00770ED6" w:rsidRPr="00770ED6" w:rsidRDefault="00770ED6" w:rsidP="00600729">
            <w:pPr>
              <w:jc w:val="both"/>
              <w:rPr>
                <w:rFonts w:ascii="Times New Roman" w:eastAsia="Times New Roman" w:hAnsi="Times New Roman"/>
                <w:kern w:val="0"/>
                <w:sz w:val="20"/>
                <w:szCs w:val="20"/>
                <w:rtl/>
                <w14:ligatures w14:val="none"/>
              </w:rPr>
            </w:pPr>
            <w:r w:rsidRPr="00770ED6">
              <w:rPr>
                <w:rFonts w:ascii="Times New Roman" w:eastAsia="Times New Roman" w:hAnsi="Times New Roman"/>
                <w:kern w:val="0"/>
                <w:sz w:val="20"/>
                <w:szCs w:val="20"/>
                <w:rtl/>
                <w14:ligatures w14:val="none"/>
              </w:rPr>
              <w:t>مصاد</w:t>
            </w:r>
            <w:r w:rsidRPr="00770ED6">
              <w:rPr>
                <w:rFonts w:ascii="Times New Roman" w:eastAsia="Times New Roman" w:hAnsi="Times New Roman" w:hint="cs"/>
                <w:kern w:val="0"/>
                <w:sz w:val="20"/>
                <w:szCs w:val="20"/>
                <w:rtl/>
                <w14:ligatures w14:val="none"/>
              </w:rPr>
              <w:t>ی</w:t>
            </w:r>
            <w:r w:rsidRPr="00770ED6">
              <w:rPr>
                <w:rFonts w:ascii="Times New Roman" w:eastAsia="Times New Roman" w:hAnsi="Times New Roman" w:hint="eastAsia"/>
                <w:kern w:val="0"/>
                <w:sz w:val="20"/>
                <w:szCs w:val="20"/>
                <w:rtl/>
                <w14:ligatures w14:val="none"/>
              </w:rPr>
              <w:t>ق</w:t>
            </w:r>
            <w:r w:rsidRPr="00770ED6">
              <w:rPr>
                <w:rFonts w:ascii="Times New Roman" w:eastAsia="Times New Roman" w:hAnsi="Times New Roman"/>
                <w:kern w:val="0"/>
                <w:sz w:val="20"/>
                <w:szCs w:val="20"/>
                <w:rtl/>
                <w14:ligatures w14:val="none"/>
              </w:rPr>
              <w:t xml:space="preserve"> در ا</w:t>
            </w:r>
            <w:r w:rsidRPr="00770ED6">
              <w:rPr>
                <w:rFonts w:ascii="Times New Roman" w:eastAsia="Times New Roman" w:hAnsi="Times New Roman" w:hint="cs"/>
                <w:kern w:val="0"/>
                <w:sz w:val="20"/>
                <w:szCs w:val="20"/>
                <w:rtl/>
                <w14:ligatures w14:val="none"/>
              </w:rPr>
              <w:t>ی</w:t>
            </w:r>
            <w:r w:rsidRPr="00770ED6">
              <w:rPr>
                <w:rFonts w:ascii="Times New Roman" w:eastAsia="Times New Roman" w:hAnsi="Times New Roman" w:hint="eastAsia"/>
                <w:kern w:val="0"/>
                <w:sz w:val="20"/>
                <w:szCs w:val="20"/>
                <w:rtl/>
                <w14:ligatures w14:val="none"/>
              </w:rPr>
              <w:t>ران</w:t>
            </w:r>
          </w:p>
        </w:tc>
        <w:tc>
          <w:tcPr>
            <w:tcW w:w="2098" w:type="dxa"/>
          </w:tcPr>
          <w:p w14:paraId="28DE6EA4" w14:textId="77777777" w:rsidR="00770ED6" w:rsidRPr="00770ED6" w:rsidRDefault="00770ED6" w:rsidP="00600729">
            <w:pPr>
              <w:jc w:val="both"/>
              <w:rPr>
                <w:rFonts w:ascii="Times New Roman" w:eastAsia="Times New Roman" w:hAnsi="Times New Roman"/>
                <w:kern w:val="0"/>
                <w:sz w:val="20"/>
                <w:szCs w:val="20"/>
                <w:rtl/>
                <w14:ligatures w14:val="none"/>
              </w:rPr>
            </w:pPr>
            <w:r w:rsidRPr="00770ED6">
              <w:rPr>
                <w:rFonts w:ascii="Times New Roman" w:eastAsia="Times New Roman" w:hAnsi="Times New Roman"/>
                <w:kern w:val="0"/>
                <w:sz w:val="20"/>
                <w:szCs w:val="20"/>
                <w:rtl/>
                <w14:ligatures w14:val="none"/>
              </w:rPr>
              <w:t>منابع</w:t>
            </w:r>
          </w:p>
        </w:tc>
      </w:tr>
      <w:tr w:rsidR="00770ED6" w:rsidRPr="00770ED6" w14:paraId="1881F2E9" w14:textId="77777777" w:rsidTr="00375BA0">
        <w:tc>
          <w:tcPr>
            <w:tcW w:w="2268" w:type="dxa"/>
          </w:tcPr>
          <w:p w14:paraId="611AA6F4" w14:textId="77777777" w:rsidR="00770ED6" w:rsidRPr="00770ED6" w:rsidRDefault="00770ED6" w:rsidP="00600729">
            <w:pPr>
              <w:jc w:val="both"/>
              <w:rPr>
                <w:rFonts w:ascii="Times New Roman" w:eastAsia="Times New Roman" w:hAnsi="Times New Roman"/>
                <w:kern w:val="0"/>
                <w:sz w:val="20"/>
                <w:szCs w:val="20"/>
                <w:rtl/>
                <w14:ligatures w14:val="none"/>
              </w:rPr>
            </w:pPr>
            <w:r w:rsidRPr="00770ED6">
              <w:rPr>
                <w:rFonts w:ascii="Times New Roman" w:eastAsia="Times New Roman" w:hAnsi="Times New Roman" w:hint="eastAsia"/>
                <w:kern w:val="0"/>
                <w:sz w:val="20"/>
                <w:szCs w:val="20"/>
                <w:rtl/>
                <w14:ligatures w14:val="none"/>
              </w:rPr>
              <w:t>امن</w:t>
            </w:r>
            <w:r w:rsidRPr="00770ED6">
              <w:rPr>
                <w:rFonts w:ascii="Times New Roman" w:eastAsia="Times New Roman" w:hAnsi="Times New Roman" w:hint="cs"/>
                <w:kern w:val="0"/>
                <w:sz w:val="20"/>
                <w:szCs w:val="20"/>
                <w:rtl/>
                <w14:ligatures w14:val="none"/>
              </w:rPr>
              <w:t>ی</w:t>
            </w:r>
            <w:r w:rsidRPr="00770ED6">
              <w:rPr>
                <w:rFonts w:ascii="Times New Roman" w:eastAsia="Times New Roman" w:hAnsi="Times New Roman" w:hint="eastAsia"/>
                <w:kern w:val="0"/>
                <w:sz w:val="20"/>
                <w:szCs w:val="20"/>
                <w:rtl/>
                <w14:ligatures w14:val="none"/>
              </w:rPr>
              <w:t>ت</w:t>
            </w:r>
            <w:r w:rsidRPr="00770ED6">
              <w:rPr>
                <w:rFonts w:ascii="Times New Roman" w:eastAsia="Times New Roman" w:hAnsi="Times New Roman"/>
                <w:kern w:val="0"/>
                <w:sz w:val="20"/>
                <w:szCs w:val="20"/>
                <w:rtl/>
                <w14:ligatures w14:val="none"/>
              </w:rPr>
              <w:t xml:space="preserve"> تصرف</w:t>
            </w:r>
          </w:p>
        </w:tc>
        <w:tc>
          <w:tcPr>
            <w:tcW w:w="2329" w:type="dxa"/>
          </w:tcPr>
          <w:p w14:paraId="5683C61E" w14:textId="77777777" w:rsidR="00770ED6" w:rsidRPr="00770ED6" w:rsidRDefault="00770ED6" w:rsidP="00600729">
            <w:pPr>
              <w:jc w:val="both"/>
              <w:rPr>
                <w:rFonts w:ascii="Times New Roman" w:eastAsia="Times New Roman" w:hAnsi="Times New Roman"/>
                <w:kern w:val="0"/>
                <w:sz w:val="20"/>
                <w:szCs w:val="20"/>
                <w:rtl/>
                <w14:ligatures w14:val="none"/>
              </w:rPr>
            </w:pPr>
            <w:r w:rsidRPr="00770ED6">
              <w:rPr>
                <w:rFonts w:ascii="Times New Roman" w:eastAsia="Times New Roman" w:hAnsi="Times New Roman"/>
                <w:kern w:val="0"/>
                <w:sz w:val="20"/>
                <w:szCs w:val="20"/>
                <w:rtl/>
                <w14:ligatures w14:val="none"/>
              </w:rPr>
              <w:t>فقدان حق قانون</w:t>
            </w:r>
            <w:r w:rsidRPr="00770ED6">
              <w:rPr>
                <w:rFonts w:ascii="Times New Roman" w:eastAsia="Times New Roman" w:hAnsi="Times New Roman" w:hint="cs"/>
                <w:kern w:val="0"/>
                <w:sz w:val="20"/>
                <w:szCs w:val="20"/>
                <w:rtl/>
                <w14:ligatures w14:val="none"/>
              </w:rPr>
              <w:t>ی</w:t>
            </w:r>
            <w:r w:rsidRPr="00770ED6">
              <w:rPr>
                <w:rFonts w:ascii="Times New Roman" w:eastAsia="Times New Roman" w:hAnsi="Times New Roman"/>
                <w:kern w:val="0"/>
                <w:sz w:val="20"/>
                <w:szCs w:val="20"/>
                <w:rtl/>
                <w14:ligatures w14:val="none"/>
              </w:rPr>
              <w:t xml:space="preserve"> بر زم</w:t>
            </w:r>
            <w:r w:rsidRPr="00770ED6">
              <w:rPr>
                <w:rFonts w:ascii="Times New Roman" w:eastAsia="Times New Roman" w:hAnsi="Times New Roman" w:hint="cs"/>
                <w:kern w:val="0"/>
                <w:sz w:val="20"/>
                <w:szCs w:val="20"/>
                <w:rtl/>
                <w14:ligatures w14:val="none"/>
              </w:rPr>
              <w:t>ی</w:t>
            </w:r>
            <w:r w:rsidRPr="00770ED6">
              <w:rPr>
                <w:rFonts w:ascii="Times New Roman" w:eastAsia="Times New Roman" w:hAnsi="Times New Roman" w:hint="eastAsia"/>
                <w:kern w:val="0"/>
                <w:sz w:val="20"/>
                <w:szCs w:val="20"/>
                <w:rtl/>
                <w14:ligatures w14:val="none"/>
              </w:rPr>
              <w:t>ن</w:t>
            </w:r>
            <w:r w:rsidRPr="00770ED6">
              <w:rPr>
                <w:rFonts w:ascii="Times New Roman" w:eastAsia="Times New Roman" w:hAnsi="Times New Roman"/>
                <w:kern w:val="0"/>
                <w:sz w:val="20"/>
                <w:szCs w:val="20"/>
                <w:rtl/>
                <w14:ligatures w14:val="none"/>
              </w:rPr>
              <w:t xml:space="preserve"> و مسکن</w:t>
            </w:r>
          </w:p>
        </w:tc>
        <w:tc>
          <w:tcPr>
            <w:tcW w:w="2321" w:type="dxa"/>
          </w:tcPr>
          <w:p w14:paraId="185440D2" w14:textId="77777777" w:rsidR="00770ED6" w:rsidRPr="00770ED6" w:rsidRDefault="00770ED6" w:rsidP="00600729">
            <w:pPr>
              <w:jc w:val="both"/>
              <w:rPr>
                <w:rFonts w:ascii="Times New Roman" w:eastAsia="Times New Roman" w:hAnsi="Times New Roman"/>
                <w:kern w:val="0"/>
                <w:sz w:val="20"/>
                <w:szCs w:val="20"/>
                <w:rtl/>
                <w14:ligatures w14:val="none"/>
              </w:rPr>
            </w:pPr>
            <w:r w:rsidRPr="00770ED6">
              <w:rPr>
                <w:rFonts w:ascii="Times New Roman" w:eastAsia="Times New Roman" w:hAnsi="Times New Roman"/>
                <w:kern w:val="0"/>
                <w:sz w:val="20"/>
                <w:szCs w:val="20"/>
                <w:rtl/>
                <w14:ligatures w14:val="none"/>
              </w:rPr>
              <w:t>فقدان سند رسم</w:t>
            </w:r>
            <w:r w:rsidRPr="00770ED6">
              <w:rPr>
                <w:rFonts w:ascii="Times New Roman" w:eastAsia="Times New Roman" w:hAnsi="Times New Roman" w:hint="cs"/>
                <w:kern w:val="0"/>
                <w:sz w:val="20"/>
                <w:szCs w:val="20"/>
                <w:rtl/>
                <w14:ligatures w14:val="none"/>
              </w:rPr>
              <w:t>ی</w:t>
            </w:r>
            <w:r w:rsidRPr="00770ED6">
              <w:rPr>
                <w:rFonts w:ascii="Times New Roman" w:eastAsia="Times New Roman" w:hAnsi="Times New Roman" w:hint="eastAsia"/>
                <w:kern w:val="0"/>
                <w:sz w:val="20"/>
                <w:szCs w:val="20"/>
                <w:rtl/>
                <w14:ligatures w14:val="none"/>
              </w:rPr>
              <w:t>،</w:t>
            </w:r>
            <w:r w:rsidRPr="00770ED6">
              <w:rPr>
                <w:rFonts w:ascii="Times New Roman" w:eastAsia="Times New Roman" w:hAnsi="Times New Roman"/>
                <w:kern w:val="0"/>
                <w:sz w:val="20"/>
                <w:szCs w:val="20"/>
                <w:rtl/>
                <w14:ligatures w14:val="none"/>
              </w:rPr>
              <w:t xml:space="preserve"> مالک</w:t>
            </w:r>
            <w:r w:rsidRPr="00770ED6">
              <w:rPr>
                <w:rFonts w:ascii="Times New Roman" w:eastAsia="Times New Roman" w:hAnsi="Times New Roman" w:hint="cs"/>
                <w:kern w:val="0"/>
                <w:sz w:val="20"/>
                <w:szCs w:val="20"/>
                <w:rtl/>
                <w14:ligatures w14:val="none"/>
              </w:rPr>
              <w:t>ی</w:t>
            </w:r>
            <w:r w:rsidRPr="00770ED6">
              <w:rPr>
                <w:rFonts w:ascii="Times New Roman" w:eastAsia="Times New Roman" w:hAnsi="Times New Roman" w:hint="eastAsia"/>
                <w:kern w:val="0"/>
                <w:sz w:val="20"/>
                <w:szCs w:val="20"/>
                <w:rtl/>
                <w14:ligatures w14:val="none"/>
              </w:rPr>
              <w:t>ت</w:t>
            </w:r>
            <w:r w:rsidRPr="00770ED6">
              <w:rPr>
                <w:rFonts w:ascii="Times New Roman" w:eastAsia="Times New Roman" w:hAnsi="Times New Roman"/>
                <w:kern w:val="0"/>
                <w:sz w:val="20"/>
                <w:szCs w:val="20"/>
                <w:rtl/>
                <w14:ligatures w14:val="none"/>
              </w:rPr>
              <w:t xml:space="preserve"> قولنامه‌ا</w:t>
            </w:r>
            <w:r w:rsidRPr="00770ED6">
              <w:rPr>
                <w:rFonts w:ascii="Times New Roman" w:eastAsia="Times New Roman" w:hAnsi="Times New Roman" w:hint="cs"/>
                <w:kern w:val="0"/>
                <w:sz w:val="20"/>
                <w:szCs w:val="20"/>
                <w:rtl/>
                <w14:ligatures w14:val="none"/>
              </w:rPr>
              <w:t>ی</w:t>
            </w:r>
          </w:p>
        </w:tc>
        <w:tc>
          <w:tcPr>
            <w:tcW w:w="2098" w:type="dxa"/>
          </w:tcPr>
          <w:p w14:paraId="73477C8C" w14:textId="77777777" w:rsidR="00770ED6" w:rsidRPr="00770ED6" w:rsidRDefault="00770ED6" w:rsidP="00600729">
            <w:pPr>
              <w:jc w:val="both"/>
              <w:rPr>
                <w:rFonts w:ascii="Times New Roman" w:eastAsia="Times New Roman" w:hAnsi="Times New Roman"/>
                <w:kern w:val="0"/>
                <w:sz w:val="20"/>
                <w:szCs w:val="20"/>
                <w:rtl/>
                <w14:ligatures w14:val="none"/>
              </w:rPr>
            </w:pPr>
            <w:r w:rsidRPr="00770ED6">
              <w:rPr>
                <w:rFonts w:ascii="Times New Roman" w:eastAsia="Times New Roman" w:hAnsi="Times New Roman"/>
                <w:kern w:val="0"/>
                <w:sz w:val="20"/>
                <w:szCs w:val="20"/>
                <w14:ligatures w14:val="none"/>
              </w:rPr>
              <w:t>UN-Habitat, 2003</w:t>
            </w:r>
            <w:r w:rsidRPr="00770ED6">
              <w:rPr>
                <w:rFonts w:ascii="Times New Roman" w:eastAsia="Times New Roman" w:hAnsi="Times New Roman"/>
                <w:kern w:val="0"/>
                <w:sz w:val="20"/>
                <w:szCs w:val="20"/>
                <w:rtl/>
                <w14:ligatures w14:val="none"/>
              </w:rPr>
              <w:t>; لطف</w:t>
            </w:r>
            <w:r w:rsidRPr="00770ED6">
              <w:rPr>
                <w:rFonts w:ascii="Times New Roman" w:eastAsia="Times New Roman" w:hAnsi="Times New Roman" w:hint="cs"/>
                <w:kern w:val="0"/>
                <w:sz w:val="20"/>
                <w:szCs w:val="20"/>
                <w:rtl/>
                <w14:ligatures w14:val="none"/>
              </w:rPr>
              <w:t>ی</w:t>
            </w:r>
            <w:r w:rsidRPr="00770ED6">
              <w:rPr>
                <w:rFonts w:ascii="Times New Roman" w:eastAsia="Times New Roman" w:hAnsi="Times New Roman"/>
                <w:kern w:val="0"/>
                <w:sz w:val="20"/>
                <w:szCs w:val="20"/>
                <w:rtl/>
                <w14:ligatures w14:val="none"/>
              </w:rPr>
              <w:t xml:space="preserve"> و همکاران، ۱۳۸۹</w:t>
            </w:r>
          </w:p>
        </w:tc>
      </w:tr>
      <w:tr w:rsidR="00770ED6" w:rsidRPr="00770ED6" w14:paraId="61999FB9" w14:textId="77777777" w:rsidTr="00375BA0">
        <w:tc>
          <w:tcPr>
            <w:tcW w:w="2268" w:type="dxa"/>
          </w:tcPr>
          <w:p w14:paraId="4C50856C" w14:textId="77777777" w:rsidR="00770ED6" w:rsidRPr="00770ED6" w:rsidRDefault="00770ED6" w:rsidP="00600729">
            <w:pPr>
              <w:jc w:val="both"/>
              <w:rPr>
                <w:rFonts w:ascii="Times New Roman" w:eastAsia="Times New Roman" w:hAnsi="Times New Roman"/>
                <w:kern w:val="0"/>
                <w:sz w:val="20"/>
                <w:szCs w:val="20"/>
                <w:rtl/>
                <w14:ligatures w14:val="none"/>
              </w:rPr>
            </w:pPr>
            <w:r w:rsidRPr="00770ED6">
              <w:rPr>
                <w:rFonts w:ascii="Times New Roman" w:eastAsia="Times New Roman" w:hAnsi="Times New Roman" w:hint="eastAsia"/>
                <w:kern w:val="0"/>
                <w:sz w:val="20"/>
                <w:szCs w:val="20"/>
                <w:rtl/>
                <w14:ligatures w14:val="none"/>
              </w:rPr>
              <w:t>ک</w:t>
            </w:r>
            <w:r w:rsidRPr="00770ED6">
              <w:rPr>
                <w:rFonts w:ascii="Times New Roman" w:eastAsia="Times New Roman" w:hAnsi="Times New Roman" w:hint="cs"/>
                <w:kern w:val="0"/>
                <w:sz w:val="20"/>
                <w:szCs w:val="20"/>
                <w:rtl/>
                <w14:ligatures w14:val="none"/>
              </w:rPr>
              <w:t>ی</w:t>
            </w:r>
            <w:r w:rsidRPr="00770ED6">
              <w:rPr>
                <w:rFonts w:ascii="Times New Roman" w:eastAsia="Times New Roman" w:hAnsi="Times New Roman" w:hint="eastAsia"/>
                <w:kern w:val="0"/>
                <w:sz w:val="20"/>
                <w:szCs w:val="20"/>
                <w:rtl/>
                <w14:ligatures w14:val="none"/>
              </w:rPr>
              <w:t>ف</w:t>
            </w:r>
            <w:r w:rsidRPr="00770ED6">
              <w:rPr>
                <w:rFonts w:ascii="Times New Roman" w:eastAsia="Times New Roman" w:hAnsi="Times New Roman" w:hint="cs"/>
                <w:kern w:val="0"/>
                <w:sz w:val="20"/>
                <w:szCs w:val="20"/>
                <w:rtl/>
                <w14:ligatures w14:val="none"/>
              </w:rPr>
              <w:t>ی</w:t>
            </w:r>
            <w:r w:rsidRPr="00770ED6">
              <w:rPr>
                <w:rFonts w:ascii="Times New Roman" w:eastAsia="Times New Roman" w:hAnsi="Times New Roman" w:hint="eastAsia"/>
                <w:kern w:val="0"/>
                <w:sz w:val="20"/>
                <w:szCs w:val="20"/>
                <w:rtl/>
                <w14:ligatures w14:val="none"/>
              </w:rPr>
              <w:t>ت</w:t>
            </w:r>
            <w:r w:rsidRPr="00770ED6">
              <w:rPr>
                <w:rFonts w:ascii="Times New Roman" w:eastAsia="Times New Roman" w:hAnsi="Times New Roman"/>
                <w:kern w:val="0"/>
                <w:sz w:val="20"/>
                <w:szCs w:val="20"/>
                <w:rtl/>
                <w14:ligatures w14:val="none"/>
              </w:rPr>
              <w:t xml:space="preserve"> مسکن</w:t>
            </w:r>
          </w:p>
        </w:tc>
        <w:tc>
          <w:tcPr>
            <w:tcW w:w="2329" w:type="dxa"/>
          </w:tcPr>
          <w:p w14:paraId="481B6397" w14:textId="77777777" w:rsidR="00770ED6" w:rsidRPr="00770ED6" w:rsidRDefault="00770ED6" w:rsidP="00600729">
            <w:pPr>
              <w:jc w:val="both"/>
              <w:rPr>
                <w:rFonts w:ascii="Times New Roman" w:eastAsia="Times New Roman" w:hAnsi="Times New Roman"/>
                <w:kern w:val="0"/>
                <w:sz w:val="20"/>
                <w:szCs w:val="20"/>
                <w:rtl/>
                <w14:ligatures w14:val="none"/>
              </w:rPr>
            </w:pPr>
            <w:r w:rsidRPr="00770ED6">
              <w:rPr>
                <w:rFonts w:ascii="Times New Roman" w:eastAsia="Times New Roman" w:hAnsi="Times New Roman"/>
                <w:kern w:val="0"/>
                <w:sz w:val="20"/>
                <w:szCs w:val="20"/>
                <w:rtl/>
                <w14:ligatures w14:val="none"/>
              </w:rPr>
              <w:t>سازه‌ها</w:t>
            </w:r>
            <w:r w:rsidRPr="00770ED6">
              <w:rPr>
                <w:rFonts w:ascii="Times New Roman" w:eastAsia="Times New Roman" w:hAnsi="Times New Roman" w:hint="cs"/>
                <w:kern w:val="0"/>
                <w:sz w:val="20"/>
                <w:szCs w:val="20"/>
                <w:rtl/>
                <w14:ligatures w14:val="none"/>
              </w:rPr>
              <w:t>ی</w:t>
            </w:r>
            <w:r w:rsidRPr="00770ED6">
              <w:rPr>
                <w:rFonts w:ascii="Times New Roman" w:eastAsia="Times New Roman" w:hAnsi="Times New Roman"/>
                <w:kern w:val="0"/>
                <w:sz w:val="20"/>
                <w:szCs w:val="20"/>
                <w:rtl/>
                <w14:ligatures w14:val="none"/>
              </w:rPr>
              <w:t xml:space="preserve"> ناپا</w:t>
            </w:r>
            <w:r w:rsidRPr="00770ED6">
              <w:rPr>
                <w:rFonts w:ascii="Times New Roman" w:eastAsia="Times New Roman" w:hAnsi="Times New Roman" w:hint="cs"/>
                <w:kern w:val="0"/>
                <w:sz w:val="20"/>
                <w:szCs w:val="20"/>
                <w:rtl/>
                <w14:ligatures w14:val="none"/>
              </w:rPr>
              <w:t>ی</w:t>
            </w:r>
            <w:r w:rsidRPr="00770ED6">
              <w:rPr>
                <w:rFonts w:ascii="Times New Roman" w:eastAsia="Times New Roman" w:hAnsi="Times New Roman" w:hint="eastAsia"/>
                <w:kern w:val="0"/>
                <w:sz w:val="20"/>
                <w:szCs w:val="20"/>
                <w:rtl/>
                <w14:ligatures w14:val="none"/>
              </w:rPr>
              <w:t>دار،</w:t>
            </w:r>
            <w:r w:rsidRPr="00770ED6">
              <w:rPr>
                <w:rFonts w:ascii="Times New Roman" w:eastAsia="Times New Roman" w:hAnsi="Times New Roman"/>
                <w:kern w:val="0"/>
                <w:sz w:val="20"/>
                <w:szCs w:val="20"/>
                <w:rtl/>
                <w14:ligatures w14:val="none"/>
              </w:rPr>
              <w:t xml:space="preserve"> مصالح نامرغوب</w:t>
            </w:r>
          </w:p>
        </w:tc>
        <w:tc>
          <w:tcPr>
            <w:tcW w:w="2321" w:type="dxa"/>
          </w:tcPr>
          <w:p w14:paraId="5DC86C26" w14:textId="77777777" w:rsidR="00770ED6" w:rsidRPr="00770ED6" w:rsidRDefault="00770ED6" w:rsidP="00600729">
            <w:pPr>
              <w:jc w:val="both"/>
              <w:rPr>
                <w:rFonts w:ascii="Times New Roman" w:eastAsia="Times New Roman" w:hAnsi="Times New Roman"/>
                <w:kern w:val="0"/>
                <w:sz w:val="20"/>
                <w:szCs w:val="20"/>
                <w:rtl/>
                <w14:ligatures w14:val="none"/>
              </w:rPr>
            </w:pPr>
            <w:r w:rsidRPr="00770ED6">
              <w:rPr>
                <w:rFonts w:ascii="Times New Roman" w:eastAsia="Times New Roman" w:hAnsi="Times New Roman"/>
                <w:kern w:val="0"/>
                <w:sz w:val="20"/>
                <w:szCs w:val="20"/>
                <w:rtl/>
                <w14:ligatures w14:val="none"/>
              </w:rPr>
              <w:t>ابن</w:t>
            </w:r>
            <w:r w:rsidRPr="00770ED6">
              <w:rPr>
                <w:rFonts w:ascii="Times New Roman" w:eastAsia="Times New Roman" w:hAnsi="Times New Roman" w:hint="cs"/>
                <w:kern w:val="0"/>
                <w:sz w:val="20"/>
                <w:szCs w:val="20"/>
                <w:rtl/>
                <w14:ligatures w14:val="none"/>
              </w:rPr>
              <w:t>ی</w:t>
            </w:r>
            <w:r w:rsidRPr="00770ED6">
              <w:rPr>
                <w:rFonts w:ascii="Times New Roman" w:eastAsia="Times New Roman" w:hAnsi="Times New Roman" w:hint="eastAsia"/>
                <w:kern w:val="0"/>
                <w:sz w:val="20"/>
                <w:szCs w:val="20"/>
                <w:rtl/>
                <w14:ligatures w14:val="none"/>
              </w:rPr>
              <w:t>ه</w:t>
            </w:r>
            <w:r w:rsidRPr="00770ED6">
              <w:rPr>
                <w:rFonts w:ascii="Times New Roman" w:eastAsia="Times New Roman" w:hAnsi="Times New Roman"/>
                <w:kern w:val="0"/>
                <w:sz w:val="20"/>
                <w:szCs w:val="20"/>
                <w:rtl/>
                <w14:ligatures w14:val="none"/>
              </w:rPr>
              <w:t xml:space="preserve"> کم‌دوام، مصالح نامرغوب</w:t>
            </w:r>
          </w:p>
        </w:tc>
        <w:tc>
          <w:tcPr>
            <w:tcW w:w="2098" w:type="dxa"/>
          </w:tcPr>
          <w:p w14:paraId="6CE9D4E7" w14:textId="77777777" w:rsidR="00770ED6" w:rsidRPr="00770ED6" w:rsidRDefault="00770ED6" w:rsidP="00600729">
            <w:pPr>
              <w:jc w:val="both"/>
              <w:rPr>
                <w:rFonts w:ascii="Times New Roman" w:eastAsia="Times New Roman" w:hAnsi="Times New Roman"/>
                <w:kern w:val="0"/>
                <w:sz w:val="20"/>
                <w:szCs w:val="20"/>
                <w:rtl/>
                <w14:ligatures w14:val="none"/>
              </w:rPr>
            </w:pPr>
            <w:r w:rsidRPr="00770ED6">
              <w:rPr>
                <w:rFonts w:ascii="Times New Roman" w:eastAsia="Times New Roman" w:hAnsi="Times New Roman"/>
                <w:kern w:val="0"/>
                <w:sz w:val="20"/>
                <w:szCs w:val="20"/>
                <w14:ligatures w14:val="none"/>
              </w:rPr>
              <w:t>UN-Habitat, 2003</w:t>
            </w:r>
            <w:r w:rsidRPr="00770ED6">
              <w:rPr>
                <w:rFonts w:ascii="Times New Roman" w:eastAsia="Times New Roman" w:hAnsi="Times New Roman"/>
                <w:kern w:val="0"/>
                <w:sz w:val="20"/>
                <w:szCs w:val="20"/>
                <w:rtl/>
                <w14:ligatures w14:val="none"/>
              </w:rPr>
              <w:t>; وزارت مسکن و شهرساز</w:t>
            </w:r>
            <w:r w:rsidRPr="00770ED6">
              <w:rPr>
                <w:rFonts w:ascii="Times New Roman" w:eastAsia="Times New Roman" w:hAnsi="Times New Roman" w:hint="cs"/>
                <w:kern w:val="0"/>
                <w:sz w:val="20"/>
                <w:szCs w:val="20"/>
                <w:rtl/>
                <w14:ligatures w14:val="none"/>
              </w:rPr>
              <w:t>ی</w:t>
            </w:r>
            <w:r w:rsidRPr="00770ED6">
              <w:rPr>
                <w:rFonts w:ascii="Times New Roman" w:eastAsia="Times New Roman" w:hAnsi="Times New Roman" w:hint="eastAsia"/>
                <w:kern w:val="0"/>
                <w:sz w:val="20"/>
                <w:szCs w:val="20"/>
                <w:rtl/>
                <w14:ligatures w14:val="none"/>
              </w:rPr>
              <w:t>،</w:t>
            </w:r>
            <w:r w:rsidRPr="00770ED6">
              <w:rPr>
                <w:rFonts w:ascii="Times New Roman" w:eastAsia="Times New Roman" w:hAnsi="Times New Roman"/>
                <w:kern w:val="0"/>
                <w:sz w:val="20"/>
                <w:szCs w:val="20"/>
                <w:rtl/>
                <w14:ligatures w14:val="none"/>
              </w:rPr>
              <w:t xml:space="preserve"> ۱۳۸۲</w:t>
            </w:r>
          </w:p>
        </w:tc>
      </w:tr>
      <w:tr w:rsidR="00770ED6" w:rsidRPr="00770ED6" w14:paraId="15904A12" w14:textId="77777777" w:rsidTr="00375BA0">
        <w:tc>
          <w:tcPr>
            <w:tcW w:w="2268" w:type="dxa"/>
          </w:tcPr>
          <w:p w14:paraId="5D915525" w14:textId="77777777" w:rsidR="00770ED6" w:rsidRPr="00770ED6" w:rsidRDefault="00770ED6" w:rsidP="00600729">
            <w:pPr>
              <w:jc w:val="both"/>
              <w:rPr>
                <w:rFonts w:ascii="Times New Roman" w:eastAsia="Times New Roman" w:hAnsi="Times New Roman"/>
                <w:kern w:val="0"/>
                <w:sz w:val="20"/>
                <w:szCs w:val="20"/>
                <w:rtl/>
                <w14:ligatures w14:val="none"/>
              </w:rPr>
            </w:pPr>
            <w:r w:rsidRPr="00770ED6">
              <w:rPr>
                <w:rFonts w:ascii="Times New Roman" w:eastAsia="Times New Roman" w:hAnsi="Times New Roman" w:hint="eastAsia"/>
                <w:kern w:val="0"/>
                <w:sz w:val="20"/>
                <w:szCs w:val="20"/>
                <w:rtl/>
                <w14:ligatures w14:val="none"/>
              </w:rPr>
              <w:t>دسترس</w:t>
            </w:r>
            <w:r w:rsidRPr="00770ED6">
              <w:rPr>
                <w:rFonts w:ascii="Times New Roman" w:eastAsia="Times New Roman" w:hAnsi="Times New Roman" w:hint="cs"/>
                <w:kern w:val="0"/>
                <w:sz w:val="20"/>
                <w:szCs w:val="20"/>
                <w:rtl/>
                <w14:ligatures w14:val="none"/>
              </w:rPr>
              <w:t>ی</w:t>
            </w:r>
            <w:r w:rsidRPr="00770ED6">
              <w:rPr>
                <w:rFonts w:ascii="Times New Roman" w:eastAsia="Times New Roman" w:hAnsi="Times New Roman"/>
                <w:kern w:val="0"/>
                <w:sz w:val="20"/>
                <w:szCs w:val="20"/>
                <w:rtl/>
                <w14:ligatures w14:val="none"/>
              </w:rPr>
              <w:t xml:space="preserve"> به آب سالم</w:t>
            </w:r>
          </w:p>
        </w:tc>
        <w:tc>
          <w:tcPr>
            <w:tcW w:w="2329" w:type="dxa"/>
          </w:tcPr>
          <w:p w14:paraId="2B7C5D96" w14:textId="77777777" w:rsidR="00770ED6" w:rsidRPr="00770ED6" w:rsidRDefault="00770ED6" w:rsidP="00600729">
            <w:pPr>
              <w:jc w:val="both"/>
              <w:rPr>
                <w:rFonts w:ascii="Times New Roman" w:eastAsia="Times New Roman" w:hAnsi="Times New Roman"/>
                <w:kern w:val="0"/>
                <w:sz w:val="20"/>
                <w:szCs w:val="20"/>
                <w:rtl/>
                <w14:ligatures w14:val="none"/>
              </w:rPr>
            </w:pPr>
            <w:r w:rsidRPr="00770ED6">
              <w:rPr>
                <w:rFonts w:ascii="Times New Roman" w:eastAsia="Times New Roman" w:hAnsi="Times New Roman"/>
                <w:kern w:val="0"/>
                <w:sz w:val="20"/>
                <w:szCs w:val="20"/>
                <w:rtl/>
                <w14:ligatures w14:val="none"/>
              </w:rPr>
              <w:t>فقدان آب لوله‌کش</w:t>
            </w:r>
            <w:r w:rsidRPr="00770ED6">
              <w:rPr>
                <w:rFonts w:ascii="Times New Roman" w:eastAsia="Times New Roman" w:hAnsi="Times New Roman" w:hint="cs"/>
                <w:kern w:val="0"/>
                <w:sz w:val="20"/>
                <w:szCs w:val="20"/>
                <w:rtl/>
                <w14:ligatures w14:val="none"/>
              </w:rPr>
              <w:t>ی</w:t>
            </w:r>
            <w:r w:rsidRPr="00770ED6">
              <w:rPr>
                <w:rFonts w:ascii="Times New Roman" w:eastAsia="Times New Roman" w:hAnsi="Times New Roman"/>
                <w:kern w:val="0"/>
                <w:sz w:val="20"/>
                <w:szCs w:val="20"/>
                <w:rtl/>
                <w14:ligatures w14:val="none"/>
              </w:rPr>
              <w:t xml:space="preserve"> ا</w:t>
            </w:r>
            <w:r w:rsidRPr="00770ED6">
              <w:rPr>
                <w:rFonts w:ascii="Times New Roman" w:eastAsia="Times New Roman" w:hAnsi="Times New Roman" w:hint="cs"/>
                <w:kern w:val="0"/>
                <w:sz w:val="20"/>
                <w:szCs w:val="20"/>
                <w:rtl/>
                <w14:ligatures w14:val="none"/>
              </w:rPr>
              <w:t>ی</w:t>
            </w:r>
            <w:r w:rsidRPr="00770ED6">
              <w:rPr>
                <w:rFonts w:ascii="Times New Roman" w:eastAsia="Times New Roman" w:hAnsi="Times New Roman" w:hint="eastAsia"/>
                <w:kern w:val="0"/>
                <w:sz w:val="20"/>
                <w:szCs w:val="20"/>
                <w:rtl/>
                <w14:ligatures w14:val="none"/>
              </w:rPr>
              <w:t>من</w:t>
            </w:r>
          </w:p>
        </w:tc>
        <w:tc>
          <w:tcPr>
            <w:tcW w:w="2321" w:type="dxa"/>
          </w:tcPr>
          <w:p w14:paraId="5D1F019B" w14:textId="77777777" w:rsidR="00770ED6" w:rsidRPr="00770ED6" w:rsidRDefault="00770ED6" w:rsidP="00600729">
            <w:pPr>
              <w:jc w:val="both"/>
              <w:rPr>
                <w:rFonts w:ascii="Times New Roman" w:eastAsia="Times New Roman" w:hAnsi="Times New Roman"/>
                <w:kern w:val="0"/>
                <w:sz w:val="20"/>
                <w:szCs w:val="20"/>
                <w:rtl/>
                <w14:ligatures w14:val="none"/>
              </w:rPr>
            </w:pPr>
            <w:r w:rsidRPr="00770ED6">
              <w:rPr>
                <w:rFonts w:ascii="Times New Roman" w:eastAsia="Times New Roman" w:hAnsi="Times New Roman"/>
                <w:kern w:val="0"/>
                <w:sz w:val="20"/>
                <w:szCs w:val="20"/>
                <w:rtl/>
                <w14:ligatures w14:val="none"/>
              </w:rPr>
              <w:t>شبکه غ</w:t>
            </w:r>
            <w:r w:rsidRPr="00770ED6">
              <w:rPr>
                <w:rFonts w:ascii="Times New Roman" w:eastAsia="Times New Roman" w:hAnsi="Times New Roman" w:hint="cs"/>
                <w:kern w:val="0"/>
                <w:sz w:val="20"/>
                <w:szCs w:val="20"/>
                <w:rtl/>
                <w14:ligatures w14:val="none"/>
              </w:rPr>
              <w:t>ی</w:t>
            </w:r>
            <w:r w:rsidRPr="00770ED6">
              <w:rPr>
                <w:rFonts w:ascii="Times New Roman" w:eastAsia="Times New Roman" w:hAnsi="Times New Roman" w:hint="eastAsia"/>
                <w:kern w:val="0"/>
                <w:sz w:val="20"/>
                <w:szCs w:val="20"/>
                <w:rtl/>
                <w14:ligatures w14:val="none"/>
              </w:rPr>
              <w:t>ررسم</w:t>
            </w:r>
            <w:r w:rsidRPr="00770ED6">
              <w:rPr>
                <w:rFonts w:ascii="Times New Roman" w:eastAsia="Times New Roman" w:hAnsi="Times New Roman" w:hint="cs"/>
                <w:kern w:val="0"/>
                <w:sz w:val="20"/>
                <w:szCs w:val="20"/>
                <w:rtl/>
                <w14:ligatures w14:val="none"/>
              </w:rPr>
              <w:t>ی</w:t>
            </w:r>
            <w:r w:rsidRPr="00770ED6">
              <w:rPr>
                <w:rFonts w:ascii="Times New Roman" w:eastAsia="Times New Roman" w:hAnsi="Times New Roman"/>
                <w:kern w:val="0"/>
                <w:sz w:val="20"/>
                <w:szCs w:val="20"/>
                <w:rtl/>
                <w14:ligatures w14:val="none"/>
              </w:rPr>
              <w:t xml:space="preserve"> آب، انشعابات غ</w:t>
            </w:r>
            <w:r w:rsidRPr="00770ED6">
              <w:rPr>
                <w:rFonts w:ascii="Times New Roman" w:eastAsia="Times New Roman" w:hAnsi="Times New Roman" w:hint="cs"/>
                <w:kern w:val="0"/>
                <w:sz w:val="20"/>
                <w:szCs w:val="20"/>
                <w:rtl/>
                <w14:ligatures w14:val="none"/>
              </w:rPr>
              <w:t>ی</w:t>
            </w:r>
            <w:r w:rsidRPr="00770ED6">
              <w:rPr>
                <w:rFonts w:ascii="Times New Roman" w:eastAsia="Times New Roman" w:hAnsi="Times New Roman" w:hint="eastAsia"/>
                <w:kern w:val="0"/>
                <w:sz w:val="20"/>
                <w:szCs w:val="20"/>
                <w:rtl/>
                <w14:ligatures w14:val="none"/>
              </w:rPr>
              <w:t>رمجاز</w:t>
            </w:r>
          </w:p>
        </w:tc>
        <w:tc>
          <w:tcPr>
            <w:tcW w:w="2098" w:type="dxa"/>
          </w:tcPr>
          <w:p w14:paraId="098D8768" w14:textId="77777777" w:rsidR="00770ED6" w:rsidRPr="00770ED6" w:rsidRDefault="00770ED6" w:rsidP="00600729">
            <w:pPr>
              <w:jc w:val="both"/>
              <w:rPr>
                <w:rFonts w:ascii="Times New Roman" w:eastAsia="Times New Roman" w:hAnsi="Times New Roman"/>
                <w:kern w:val="0"/>
                <w:sz w:val="20"/>
                <w:szCs w:val="20"/>
                <w:rtl/>
                <w14:ligatures w14:val="none"/>
              </w:rPr>
            </w:pPr>
            <w:r w:rsidRPr="00770ED6">
              <w:rPr>
                <w:rFonts w:ascii="Times New Roman" w:eastAsia="Times New Roman" w:hAnsi="Times New Roman"/>
                <w:kern w:val="0"/>
                <w:sz w:val="20"/>
                <w:szCs w:val="20"/>
                <w14:ligatures w14:val="none"/>
              </w:rPr>
              <w:t>UN-Habitat, 2003</w:t>
            </w:r>
            <w:r w:rsidRPr="00770ED6">
              <w:rPr>
                <w:rFonts w:ascii="Times New Roman" w:eastAsia="Times New Roman" w:hAnsi="Times New Roman"/>
                <w:kern w:val="0"/>
                <w:sz w:val="20"/>
                <w:szCs w:val="20"/>
                <w:rtl/>
                <w14:ligatures w14:val="none"/>
              </w:rPr>
              <w:t>; لطف</w:t>
            </w:r>
            <w:r w:rsidRPr="00770ED6">
              <w:rPr>
                <w:rFonts w:ascii="Times New Roman" w:eastAsia="Times New Roman" w:hAnsi="Times New Roman" w:hint="cs"/>
                <w:kern w:val="0"/>
                <w:sz w:val="20"/>
                <w:szCs w:val="20"/>
                <w:rtl/>
                <w14:ligatures w14:val="none"/>
              </w:rPr>
              <w:t>ی</w:t>
            </w:r>
            <w:r w:rsidRPr="00770ED6">
              <w:rPr>
                <w:rFonts w:ascii="Times New Roman" w:eastAsia="Times New Roman" w:hAnsi="Times New Roman"/>
                <w:kern w:val="0"/>
                <w:sz w:val="20"/>
                <w:szCs w:val="20"/>
                <w:rtl/>
                <w14:ligatures w14:val="none"/>
              </w:rPr>
              <w:t xml:space="preserve"> و همکاران، ۱۳۸۹</w:t>
            </w:r>
          </w:p>
        </w:tc>
      </w:tr>
      <w:tr w:rsidR="00770ED6" w:rsidRPr="00770ED6" w14:paraId="6262E2D4" w14:textId="77777777" w:rsidTr="00375BA0">
        <w:tc>
          <w:tcPr>
            <w:tcW w:w="2268" w:type="dxa"/>
          </w:tcPr>
          <w:p w14:paraId="5B764B3C" w14:textId="77777777" w:rsidR="00770ED6" w:rsidRPr="00770ED6" w:rsidRDefault="00770ED6" w:rsidP="00600729">
            <w:pPr>
              <w:jc w:val="both"/>
              <w:rPr>
                <w:rFonts w:ascii="Times New Roman" w:eastAsia="Times New Roman" w:hAnsi="Times New Roman"/>
                <w:kern w:val="0"/>
                <w:sz w:val="20"/>
                <w:szCs w:val="20"/>
                <w:rtl/>
                <w14:ligatures w14:val="none"/>
              </w:rPr>
            </w:pPr>
            <w:r w:rsidRPr="00770ED6">
              <w:rPr>
                <w:rFonts w:ascii="Times New Roman" w:eastAsia="Times New Roman" w:hAnsi="Times New Roman" w:hint="eastAsia"/>
                <w:kern w:val="0"/>
                <w:sz w:val="20"/>
                <w:szCs w:val="20"/>
                <w:rtl/>
                <w14:ligatures w14:val="none"/>
              </w:rPr>
              <w:t>دسترس</w:t>
            </w:r>
            <w:r w:rsidRPr="00770ED6">
              <w:rPr>
                <w:rFonts w:ascii="Times New Roman" w:eastAsia="Times New Roman" w:hAnsi="Times New Roman" w:hint="cs"/>
                <w:kern w:val="0"/>
                <w:sz w:val="20"/>
                <w:szCs w:val="20"/>
                <w:rtl/>
                <w14:ligatures w14:val="none"/>
              </w:rPr>
              <w:t>ی</w:t>
            </w:r>
            <w:r w:rsidRPr="00770ED6">
              <w:rPr>
                <w:rFonts w:ascii="Times New Roman" w:eastAsia="Times New Roman" w:hAnsi="Times New Roman"/>
                <w:kern w:val="0"/>
                <w:sz w:val="20"/>
                <w:szCs w:val="20"/>
                <w:rtl/>
                <w14:ligatures w14:val="none"/>
              </w:rPr>
              <w:t xml:space="preserve"> به بهداشت</w:t>
            </w:r>
          </w:p>
        </w:tc>
        <w:tc>
          <w:tcPr>
            <w:tcW w:w="2329" w:type="dxa"/>
          </w:tcPr>
          <w:p w14:paraId="64312D90" w14:textId="77777777" w:rsidR="00770ED6" w:rsidRPr="00770ED6" w:rsidRDefault="00770ED6" w:rsidP="00600729">
            <w:pPr>
              <w:jc w:val="both"/>
              <w:rPr>
                <w:rFonts w:ascii="Times New Roman" w:eastAsia="Times New Roman" w:hAnsi="Times New Roman"/>
                <w:kern w:val="0"/>
                <w:sz w:val="20"/>
                <w:szCs w:val="20"/>
                <w:rtl/>
                <w14:ligatures w14:val="none"/>
              </w:rPr>
            </w:pPr>
            <w:r w:rsidRPr="00770ED6">
              <w:rPr>
                <w:rFonts w:ascii="Times New Roman" w:eastAsia="Times New Roman" w:hAnsi="Times New Roman"/>
                <w:kern w:val="0"/>
                <w:sz w:val="20"/>
                <w:szCs w:val="20"/>
                <w:rtl/>
                <w14:ligatures w14:val="none"/>
              </w:rPr>
              <w:t>نبود س</w:t>
            </w:r>
            <w:r w:rsidRPr="00770ED6">
              <w:rPr>
                <w:rFonts w:ascii="Times New Roman" w:eastAsia="Times New Roman" w:hAnsi="Times New Roman" w:hint="cs"/>
                <w:kern w:val="0"/>
                <w:sz w:val="20"/>
                <w:szCs w:val="20"/>
                <w:rtl/>
                <w14:ligatures w14:val="none"/>
              </w:rPr>
              <w:t>ی</w:t>
            </w:r>
            <w:r w:rsidRPr="00770ED6">
              <w:rPr>
                <w:rFonts w:ascii="Times New Roman" w:eastAsia="Times New Roman" w:hAnsi="Times New Roman" w:hint="eastAsia"/>
                <w:kern w:val="0"/>
                <w:sz w:val="20"/>
                <w:szCs w:val="20"/>
                <w:rtl/>
                <w14:ligatures w14:val="none"/>
              </w:rPr>
              <w:t>ستم</w:t>
            </w:r>
            <w:r w:rsidRPr="00770ED6">
              <w:rPr>
                <w:rFonts w:ascii="Times New Roman" w:eastAsia="Times New Roman" w:hAnsi="Times New Roman"/>
                <w:kern w:val="0"/>
                <w:sz w:val="20"/>
                <w:szCs w:val="20"/>
                <w:rtl/>
                <w14:ligatures w14:val="none"/>
              </w:rPr>
              <w:t xml:space="preserve"> فاضلاب و سرو</w:t>
            </w:r>
            <w:r w:rsidRPr="00770ED6">
              <w:rPr>
                <w:rFonts w:ascii="Times New Roman" w:eastAsia="Times New Roman" w:hAnsi="Times New Roman" w:hint="cs"/>
                <w:kern w:val="0"/>
                <w:sz w:val="20"/>
                <w:szCs w:val="20"/>
                <w:rtl/>
                <w14:ligatures w14:val="none"/>
              </w:rPr>
              <w:t>ی</w:t>
            </w:r>
            <w:r w:rsidRPr="00770ED6">
              <w:rPr>
                <w:rFonts w:ascii="Times New Roman" w:eastAsia="Times New Roman" w:hAnsi="Times New Roman" w:hint="eastAsia"/>
                <w:kern w:val="0"/>
                <w:sz w:val="20"/>
                <w:szCs w:val="20"/>
                <w:rtl/>
                <w14:ligatures w14:val="none"/>
              </w:rPr>
              <w:t>س</w:t>
            </w:r>
            <w:r w:rsidRPr="00770ED6">
              <w:rPr>
                <w:rFonts w:ascii="Times New Roman" w:eastAsia="Times New Roman" w:hAnsi="Times New Roman"/>
                <w:kern w:val="0"/>
                <w:sz w:val="20"/>
                <w:szCs w:val="20"/>
                <w:rtl/>
                <w14:ligatures w14:val="none"/>
              </w:rPr>
              <w:t xml:space="preserve"> بهداشت</w:t>
            </w:r>
            <w:r w:rsidRPr="00770ED6">
              <w:rPr>
                <w:rFonts w:ascii="Times New Roman" w:eastAsia="Times New Roman" w:hAnsi="Times New Roman" w:hint="cs"/>
                <w:kern w:val="0"/>
                <w:sz w:val="20"/>
                <w:szCs w:val="20"/>
                <w:rtl/>
                <w14:ligatures w14:val="none"/>
              </w:rPr>
              <w:t>ی</w:t>
            </w:r>
          </w:p>
        </w:tc>
        <w:tc>
          <w:tcPr>
            <w:tcW w:w="2321" w:type="dxa"/>
          </w:tcPr>
          <w:p w14:paraId="4DADD550" w14:textId="77777777" w:rsidR="00770ED6" w:rsidRPr="00770ED6" w:rsidRDefault="00770ED6" w:rsidP="00600729">
            <w:pPr>
              <w:jc w:val="both"/>
              <w:rPr>
                <w:rFonts w:ascii="Times New Roman" w:eastAsia="Times New Roman" w:hAnsi="Times New Roman"/>
                <w:kern w:val="0"/>
                <w:sz w:val="20"/>
                <w:szCs w:val="20"/>
                <w:rtl/>
                <w14:ligatures w14:val="none"/>
              </w:rPr>
            </w:pPr>
            <w:r w:rsidRPr="00770ED6">
              <w:rPr>
                <w:rFonts w:ascii="Times New Roman" w:eastAsia="Times New Roman" w:hAnsi="Times New Roman"/>
                <w:kern w:val="0"/>
                <w:sz w:val="20"/>
                <w:szCs w:val="20"/>
                <w:rtl/>
                <w14:ligatures w14:val="none"/>
              </w:rPr>
              <w:t>س</w:t>
            </w:r>
            <w:r w:rsidRPr="00770ED6">
              <w:rPr>
                <w:rFonts w:ascii="Times New Roman" w:eastAsia="Times New Roman" w:hAnsi="Times New Roman" w:hint="cs"/>
                <w:kern w:val="0"/>
                <w:sz w:val="20"/>
                <w:szCs w:val="20"/>
                <w:rtl/>
                <w14:ligatures w14:val="none"/>
              </w:rPr>
              <w:t>ی</w:t>
            </w:r>
            <w:r w:rsidRPr="00770ED6">
              <w:rPr>
                <w:rFonts w:ascii="Times New Roman" w:eastAsia="Times New Roman" w:hAnsi="Times New Roman" w:hint="eastAsia"/>
                <w:kern w:val="0"/>
                <w:sz w:val="20"/>
                <w:szCs w:val="20"/>
                <w:rtl/>
                <w14:ligatures w14:val="none"/>
              </w:rPr>
              <w:t>ستم‌ها</w:t>
            </w:r>
            <w:r w:rsidRPr="00770ED6">
              <w:rPr>
                <w:rFonts w:ascii="Times New Roman" w:eastAsia="Times New Roman" w:hAnsi="Times New Roman" w:hint="cs"/>
                <w:kern w:val="0"/>
                <w:sz w:val="20"/>
                <w:szCs w:val="20"/>
                <w:rtl/>
                <w14:ligatures w14:val="none"/>
              </w:rPr>
              <w:t>ی</w:t>
            </w:r>
            <w:r w:rsidRPr="00770ED6">
              <w:rPr>
                <w:rFonts w:ascii="Times New Roman" w:eastAsia="Times New Roman" w:hAnsi="Times New Roman"/>
                <w:kern w:val="0"/>
                <w:sz w:val="20"/>
                <w:szCs w:val="20"/>
                <w:rtl/>
                <w14:ligatures w14:val="none"/>
              </w:rPr>
              <w:t xml:space="preserve"> دفع سنت</w:t>
            </w:r>
            <w:r w:rsidRPr="00770ED6">
              <w:rPr>
                <w:rFonts w:ascii="Times New Roman" w:eastAsia="Times New Roman" w:hAnsi="Times New Roman" w:hint="cs"/>
                <w:kern w:val="0"/>
                <w:sz w:val="20"/>
                <w:szCs w:val="20"/>
                <w:rtl/>
                <w14:ligatures w14:val="none"/>
              </w:rPr>
              <w:t>ی</w:t>
            </w:r>
            <w:r w:rsidRPr="00770ED6">
              <w:rPr>
                <w:rFonts w:ascii="Times New Roman" w:eastAsia="Times New Roman" w:hAnsi="Times New Roman" w:hint="eastAsia"/>
                <w:kern w:val="0"/>
                <w:sz w:val="20"/>
                <w:szCs w:val="20"/>
                <w:rtl/>
                <w14:ligatures w14:val="none"/>
              </w:rPr>
              <w:t>،</w:t>
            </w:r>
            <w:r w:rsidRPr="00770ED6">
              <w:rPr>
                <w:rFonts w:ascii="Times New Roman" w:eastAsia="Times New Roman" w:hAnsi="Times New Roman"/>
                <w:kern w:val="0"/>
                <w:sz w:val="20"/>
                <w:szCs w:val="20"/>
                <w:rtl/>
                <w14:ligatures w14:val="none"/>
              </w:rPr>
              <w:t xml:space="preserve"> رهاساز</w:t>
            </w:r>
            <w:r w:rsidRPr="00770ED6">
              <w:rPr>
                <w:rFonts w:ascii="Times New Roman" w:eastAsia="Times New Roman" w:hAnsi="Times New Roman" w:hint="cs"/>
                <w:kern w:val="0"/>
                <w:sz w:val="20"/>
                <w:szCs w:val="20"/>
                <w:rtl/>
                <w14:ligatures w14:val="none"/>
              </w:rPr>
              <w:t>ی</w:t>
            </w:r>
            <w:r w:rsidRPr="00770ED6">
              <w:rPr>
                <w:rFonts w:ascii="Times New Roman" w:eastAsia="Times New Roman" w:hAnsi="Times New Roman"/>
                <w:kern w:val="0"/>
                <w:sz w:val="20"/>
                <w:szCs w:val="20"/>
                <w:rtl/>
                <w14:ligatures w14:val="none"/>
              </w:rPr>
              <w:t xml:space="preserve"> فاضلاب</w:t>
            </w:r>
          </w:p>
        </w:tc>
        <w:tc>
          <w:tcPr>
            <w:tcW w:w="2098" w:type="dxa"/>
          </w:tcPr>
          <w:p w14:paraId="20DD3C66" w14:textId="77777777" w:rsidR="00770ED6" w:rsidRPr="00770ED6" w:rsidRDefault="00770ED6" w:rsidP="00600729">
            <w:pPr>
              <w:jc w:val="both"/>
              <w:rPr>
                <w:rFonts w:ascii="Times New Roman" w:eastAsia="Times New Roman" w:hAnsi="Times New Roman"/>
                <w:kern w:val="0"/>
                <w:sz w:val="20"/>
                <w:szCs w:val="20"/>
                <w:rtl/>
                <w14:ligatures w14:val="none"/>
              </w:rPr>
            </w:pPr>
            <w:r w:rsidRPr="00770ED6">
              <w:rPr>
                <w:rFonts w:ascii="Times New Roman" w:eastAsia="Times New Roman" w:hAnsi="Times New Roman"/>
                <w:kern w:val="0"/>
                <w:sz w:val="20"/>
                <w:szCs w:val="20"/>
                <w14:ligatures w14:val="none"/>
              </w:rPr>
              <w:t>UN-Habitat, 2003</w:t>
            </w:r>
            <w:r w:rsidRPr="00770ED6">
              <w:rPr>
                <w:rFonts w:ascii="Times New Roman" w:eastAsia="Times New Roman" w:hAnsi="Times New Roman"/>
                <w:kern w:val="0"/>
                <w:sz w:val="20"/>
                <w:szCs w:val="20"/>
                <w:rtl/>
                <w14:ligatures w14:val="none"/>
              </w:rPr>
              <w:t>; وزارت مسکن و شهرساز</w:t>
            </w:r>
            <w:r w:rsidRPr="00770ED6">
              <w:rPr>
                <w:rFonts w:ascii="Times New Roman" w:eastAsia="Times New Roman" w:hAnsi="Times New Roman" w:hint="cs"/>
                <w:kern w:val="0"/>
                <w:sz w:val="20"/>
                <w:szCs w:val="20"/>
                <w:rtl/>
                <w14:ligatures w14:val="none"/>
              </w:rPr>
              <w:t>ی</w:t>
            </w:r>
            <w:r w:rsidRPr="00770ED6">
              <w:rPr>
                <w:rFonts w:ascii="Times New Roman" w:eastAsia="Times New Roman" w:hAnsi="Times New Roman" w:hint="eastAsia"/>
                <w:kern w:val="0"/>
                <w:sz w:val="20"/>
                <w:szCs w:val="20"/>
                <w:rtl/>
                <w14:ligatures w14:val="none"/>
              </w:rPr>
              <w:t>،</w:t>
            </w:r>
            <w:r w:rsidRPr="00770ED6">
              <w:rPr>
                <w:rFonts w:ascii="Times New Roman" w:eastAsia="Times New Roman" w:hAnsi="Times New Roman"/>
                <w:kern w:val="0"/>
                <w:sz w:val="20"/>
                <w:szCs w:val="20"/>
                <w:rtl/>
                <w14:ligatures w14:val="none"/>
              </w:rPr>
              <w:t xml:space="preserve"> ۱۳۸۲</w:t>
            </w:r>
          </w:p>
        </w:tc>
      </w:tr>
      <w:tr w:rsidR="00770ED6" w:rsidRPr="00770ED6" w14:paraId="16BC16F2" w14:textId="77777777" w:rsidTr="00375BA0">
        <w:tc>
          <w:tcPr>
            <w:tcW w:w="2268" w:type="dxa"/>
          </w:tcPr>
          <w:p w14:paraId="06A4CDB0" w14:textId="77777777" w:rsidR="00770ED6" w:rsidRPr="00770ED6" w:rsidRDefault="00770ED6" w:rsidP="00600729">
            <w:pPr>
              <w:jc w:val="both"/>
              <w:rPr>
                <w:rFonts w:ascii="Times New Roman" w:eastAsia="Times New Roman" w:hAnsi="Times New Roman"/>
                <w:kern w:val="0"/>
                <w:sz w:val="20"/>
                <w:szCs w:val="20"/>
                <w:rtl/>
                <w14:ligatures w14:val="none"/>
              </w:rPr>
            </w:pPr>
            <w:r w:rsidRPr="00770ED6">
              <w:rPr>
                <w:rFonts w:ascii="Times New Roman" w:eastAsia="Times New Roman" w:hAnsi="Times New Roman" w:hint="eastAsia"/>
                <w:kern w:val="0"/>
                <w:sz w:val="20"/>
                <w:szCs w:val="20"/>
                <w:rtl/>
                <w14:ligatures w14:val="none"/>
              </w:rPr>
              <w:t>خدمات</w:t>
            </w:r>
            <w:r w:rsidRPr="00770ED6">
              <w:rPr>
                <w:rFonts w:ascii="Times New Roman" w:eastAsia="Times New Roman" w:hAnsi="Times New Roman"/>
                <w:kern w:val="0"/>
                <w:sz w:val="20"/>
                <w:szCs w:val="20"/>
                <w:rtl/>
                <w14:ligatures w14:val="none"/>
              </w:rPr>
              <w:t xml:space="preserve"> شهر</w:t>
            </w:r>
            <w:r w:rsidRPr="00770ED6">
              <w:rPr>
                <w:rFonts w:ascii="Times New Roman" w:eastAsia="Times New Roman" w:hAnsi="Times New Roman" w:hint="cs"/>
                <w:kern w:val="0"/>
                <w:sz w:val="20"/>
                <w:szCs w:val="20"/>
                <w:rtl/>
                <w14:ligatures w14:val="none"/>
              </w:rPr>
              <w:t>ی</w:t>
            </w:r>
          </w:p>
        </w:tc>
        <w:tc>
          <w:tcPr>
            <w:tcW w:w="2329" w:type="dxa"/>
          </w:tcPr>
          <w:p w14:paraId="7B739746" w14:textId="77777777" w:rsidR="00770ED6" w:rsidRPr="00770ED6" w:rsidRDefault="00770ED6" w:rsidP="00600729">
            <w:pPr>
              <w:jc w:val="both"/>
              <w:rPr>
                <w:rFonts w:ascii="Times New Roman" w:eastAsia="Times New Roman" w:hAnsi="Times New Roman"/>
                <w:kern w:val="0"/>
                <w:sz w:val="20"/>
                <w:szCs w:val="20"/>
                <w:rtl/>
                <w14:ligatures w14:val="none"/>
              </w:rPr>
            </w:pPr>
            <w:r w:rsidRPr="00770ED6">
              <w:rPr>
                <w:rFonts w:ascii="Times New Roman" w:eastAsia="Times New Roman" w:hAnsi="Times New Roman"/>
                <w:kern w:val="0"/>
                <w:sz w:val="20"/>
                <w:szCs w:val="20"/>
                <w:rtl/>
                <w14:ligatures w14:val="none"/>
              </w:rPr>
              <w:t>فقدان برق، گاز، حمل‌ونقل، مدارس و درمان</w:t>
            </w:r>
          </w:p>
        </w:tc>
        <w:tc>
          <w:tcPr>
            <w:tcW w:w="2321" w:type="dxa"/>
          </w:tcPr>
          <w:p w14:paraId="1C7F5D6E" w14:textId="77777777" w:rsidR="00770ED6" w:rsidRPr="00770ED6" w:rsidRDefault="00770ED6" w:rsidP="00600729">
            <w:pPr>
              <w:jc w:val="both"/>
              <w:rPr>
                <w:rFonts w:ascii="Times New Roman" w:eastAsia="Times New Roman" w:hAnsi="Times New Roman"/>
                <w:kern w:val="0"/>
                <w:sz w:val="20"/>
                <w:szCs w:val="20"/>
                <w:rtl/>
                <w14:ligatures w14:val="none"/>
              </w:rPr>
            </w:pPr>
            <w:r w:rsidRPr="00770ED6">
              <w:rPr>
                <w:rFonts w:ascii="Times New Roman" w:eastAsia="Times New Roman" w:hAnsi="Times New Roman"/>
                <w:kern w:val="0"/>
                <w:sz w:val="20"/>
                <w:szCs w:val="20"/>
                <w:rtl/>
                <w14:ligatures w14:val="none"/>
              </w:rPr>
              <w:t>کمبود خدمات آموزش</w:t>
            </w:r>
            <w:r w:rsidRPr="00770ED6">
              <w:rPr>
                <w:rFonts w:ascii="Times New Roman" w:eastAsia="Times New Roman" w:hAnsi="Times New Roman" w:hint="cs"/>
                <w:kern w:val="0"/>
                <w:sz w:val="20"/>
                <w:szCs w:val="20"/>
                <w:rtl/>
                <w14:ligatures w14:val="none"/>
              </w:rPr>
              <w:t>ی</w:t>
            </w:r>
            <w:r w:rsidRPr="00770ED6">
              <w:rPr>
                <w:rFonts w:ascii="Times New Roman" w:eastAsia="Times New Roman" w:hAnsi="Times New Roman" w:hint="eastAsia"/>
                <w:kern w:val="0"/>
                <w:sz w:val="20"/>
                <w:szCs w:val="20"/>
                <w:rtl/>
                <w14:ligatures w14:val="none"/>
              </w:rPr>
              <w:t>،</w:t>
            </w:r>
            <w:r w:rsidRPr="00770ED6">
              <w:rPr>
                <w:rFonts w:ascii="Times New Roman" w:eastAsia="Times New Roman" w:hAnsi="Times New Roman"/>
                <w:kern w:val="0"/>
                <w:sz w:val="20"/>
                <w:szCs w:val="20"/>
                <w:rtl/>
                <w14:ligatures w14:val="none"/>
              </w:rPr>
              <w:t xml:space="preserve"> بهداشت</w:t>
            </w:r>
            <w:r w:rsidRPr="00770ED6">
              <w:rPr>
                <w:rFonts w:ascii="Times New Roman" w:eastAsia="Times New Roman" w:hAnsi="Times New Roman" w:hint="cs"/>
                <w:kern w:val="0"/>
                <w:sz w:val="20"/>
                <w:szCs w:val="20"/>
                <w:rtl/>
                <w14:ligatures w14:val="none"/>
              </w:rPr>
              <w:t>ی</w:t>
            </w:r>
            <w:r w:rsidRPr="00770ED6">
              <w:rPr>
                <w:rFonts w:ascii="Times New Roman" w:eastAsia="Times New Roman" w:hAnsi="Times New Roman" w:hint="eastAsia"/>
                <w:kern w:val="0"/>
                <w:sz w:val="20"/>
                <w:szCs w:val="20"/>
                <w:rtl/>
                <w14:ligatures w14:val="none"/>
              </w:rPr>
              <w:t>،</w:t>
            </w:r>
            <w:r w:rsidRPr="00770ED6">
              <w:rPr>
                <w:rFonts w:ascii="Times New Roman" w:eastAsia="Times New Roman" w:hAnsi="Times New Roman"/>
                <w:kern w:val="0"/>
                <w:sz w:val="20"/>
                <w:szCs w:val="20"/>
                <w:rtl/>
                <w14:ligatures w14:val="none"/>
              </w:rPr>
              <w:t xml:space="preserve"> معابر خاک</w:t>
            </w:r>
            <w:r w:rsidRPr="00770ED6">
              <w:rPr>
                <w:rFonts w:ascii="Times New Roman" w:eastAsia="Times New Roman" w:hAnsi="Times New Roman" w:hint="cs"/>
                <w:kern w:val="0"/>
                <w:sz w:val="20"/>
                <w:szCs w:val="20"/>
                <w:rtl/>
                <w14:ligatures w14:val="none"/>
              </w:rPr>
              <w:t>ی</w:t>
            </w:r>
          </w:p>
        </w:tc>
        <w:tc>
          <w:tcPr>
            <w:tcW w:w="2098" w:type="dxa"/>
          </w:tcPr>
          <w:p w14:paraId="5D300852" w14:textId="77777777" w:rsidR="00770ED6" w:rsidRPr="00770ED6" w:rsidRDefault="00770ED6" w:rsidP="00600729">
            <w:pPr>
              <w:jc w:val="both"/>
              <w:rPr>
                <w:rFonts w:ascii="Times New Roman" w:eastAsia="Times New Roman" w:hAnsi="Times New Roman"/>
                <w:kern w:val="0"/>
                <w:sz w:val="20"/>
                <w:szCs w:val="20"/>
                <w:rtl/>
                <w14:ligatures w14:val="none"/>
              </w:rPr>
            </w:pPr>
            <w:r w:rsidRPr="00770ED6">
              <w:rPr>
                <w:rFonts w:ascii="Times New Roman" w:eastAsia="Times New Roman" w:hAnsi="Times New Roman"/>
                <w:kern w:val="0"/>
                <w:sz w:val="20"/>
                <w:szCs w:val="20"/>
                <w14:ligatures w14:val="none"/>
              </w:rPr>
              <w:t>UN-Habitat, 2003</w:t>
            </w:r>
            <w:r w:rsidRPr="00770ED6">
              <w:rPr>
                <w:rFonts w:ascii="Times New Roman" w:eastAsia="Times New Roman" w:hAnsi="Times New Roman"/>
                <w:kern w:val="0"/>
                <w:sz w:val="20"/>
                <w:szCs w:val="20"/>
                <w:rtl/>
                <w14:ligatures w14:val="none"/>
              </w:rPr>
              <w:t xml:space="preserve">; </w:t>
            </w:r>
            <w:r w:rsidRPr="00770ED6">
              <w:rPr>
                <w:rFonts w:ascii="Times New Roman" w:eastAsia="Times New Roman" w:hAnsi="Times New Roman"/>
                <w:kern w:val="0"/>
                <w:sz w:val="20"/>
                <w:szCs w:val="20"/>
                <w:rtl/>
                <w14:ligatures w14:val="none"/>
              </w:rPr>
              <w:fldChar w:fldCharType="begin"/>
            </w:r>
            <w:r w:rsidRPr="00770ED6">
              <w:rPr>
                <w:rFonts w:ascii="Times New Roman" w:eastAsia="Times New Roman" w:hAnsi="Times New Roman"/>
                <w:kern w:val="0"/>
                <w:sz w:val="20"/>
                <w:szCs w:val="20"/>
                <w:rtl/>
                <w14:ligatures w14:val="none"/>
              </w:rPr>
              <w:instrText xml:space="preserve"> </w:instrText>
            </w:r>
            <w:r w:rsidRPr="00770ED6">
              <w:rPr>
                <w:rFonts w:ascii="Times New Roman" w:eastAsia="Times New Roman" w:hAnsi="Times New Roman"/>
                <w:kern w:val="0"/>
                <w:sz w:val="20"/>
                <w:szCs w:val="20"/>
                <w14:ligatures w14:val="none"/>
              </w:rPr>
              <w:instrText>ADDIN EN.CITE &lt;EndNote&gt;&lt;Cite&gt;&lt;Author</w:instrText>
            </w:r>
            <w:r w:rsidRPr="00770ED6">
              <w:rPr>
                <w:rFonts w:ascii="Times New Roman" w:eastAsia="Times New Roman" w:hAnsi="Times New Roman"/>
                <w:kern w:val="0"/>
                <w:sz w:val="20"/>
                <w:szCs w:val="20"/>
                <w:rtl/>
                <w14:ligatures w14:val="none"/>
              </w:rPr>
              <w:instrText>&gt;غلامرضا کاظم</w:instrText>
            </w:r>
            <w:r w:rsidRPr="00770ED6">
              <w:rPr>
                <w:rFonts w:ascii="Times New Roman" w:eastAsia="Times New Roman" w:hAnsi="Times New Roman" w:hint="cs"/>
                <w:kern w:val="0"/>
                <w:sz w:val="20"/>
                <w:szCs w:val="20"/>
                <w:rtl/>
                <w14:ligatures w14:val="none"/>
              </w:rPr>
              <w:instrText>ی</w:instrText>
            </w:r>
            <w:r w:rsidRPr="00770ED6">
              <w:rPr>
                <w:rFonts w:ascii="Times New Roman" w:eastAsia="Times New Roman" w:hAnsi="Times New Roman" w:hint="eastAsia"/>
                <w:kern w:val="0"/>
                <w:sz w:val="20"/>
                <w:szCs w:val="20"/>
                <w:rtl/>
                <w14:ligatures w14:val="none"/>
              </w:rPr>
              <w:instrText>ان</w:instrText>
            </w:r>
            <w:r w:rsidRPr="00770ED6">
              <w:rPr>
                <w:rFonts w:ascii="Times New Roman" w:eastAsia="Times New Roman" w:hAnsi="Times New Roman"/>
                <w:kern w:val="0"/>
                <w:sz w:val="20"/>
                <w:szCs w:val="20"/>
                <w:rtl/>
                <w14:ligatures w14:val="none"/>
              </w:rPr>
              <w:instrText>&lt;/</w:instrText>
            </w:r>
            <w:r w:rsidRPr="00770ED6">
              <w:rPr>
                <w:rFonts w:ascii="Times New Roman" w:eastAsia="Times New Roman" w:hAnsi="Times New Roman"/>
                <w:kern w:val="0"/>
                <w:sz w:val="20"/>
                <w:szCs w:val="20"/>
                <w14:ligatures w14:val="none"/>
              </w:rPr>
              <w:instrText>Author&gt;&lt;Year&gt;1393&lt;/Year&gt;&lt;RecNum&gt;10&lt;/RecNum&gt;&lt;DisplayText</w:instrText>
            </w:r>
            <w:r w:rsidRPr="00770ED6">
              <w:rPr>
                <w:rFonts w:ascii="Times New Roman" w:eastAsia="Times New Roman" w:hAnsi="Times New Roman"/>
                <w:kern w:val="0"/>
                <w:sz w:val="20"/>
                <w:szCs w:val="20"/>
                <w:rtl/>
                <w14:ligatures w14:val="none"/>
              </w:rPr>
              <w:instrText>&gt;(غلامرضا کاظم</w:instrText>
            </w:r>
            <w:r w:rsidRPr="00770ED6">
              <w:rPr>
                <w:rFonts w:ascii="Times New Roman" w:eastAsia="Times New Roman" w:hAnsi="Times New Roman" w:hint="cs"/>
                <w:kern w:val="0"/>
                <w:sz w:val="20"/>
                <w:szCs w:val="20"/>
                <w:rtl/>
                <w14:ligatures w14:val="none"/>
              </w:rPr>
              <w:instrText>ی</w:instrText>
            </w:r>
            <w:r w:rsidRPr="00770ED6">
              <w:rPr>
                <w:rFonts w:ascii="Times New Roman" w:eastAsia="Times New Roman" w:hAnsi="Times New Roman" w:hint="eastAsia"/>
                <w:kern w:val="0"/>
                <w:sz w:val="20"/>
                <w:szCs w:val="20"/>
                <w:rtl/>
                <w14:ligatures w14:val="none"/>
              </w:rPr>
              <w:instrText>ان</w:instrText>
            </w:r>
            <w:r w:rsidRPr="00770ED6">
              <w:rPr>
                <w:rFonts w:ascii="Times New Roman" w:eastAsia="Times New Roman" w:hAnsi="Times New Roman"/>
                <w:kern w:val="0"/>
                <w:sz w:val="20"/>
                <w:szCs w:val="20"/>
                <w:rtl/>
                <w14:ligatures w14:val="none"/>
              </w:rPr>
              <w:instrText>, 1393)&lt;/</w:instrText>
            </w:r>
            <w:r w:rsidRPr="00770ED6">
              <w:rPr>
                <w:rFonts w:ascii="Times New Roman" w:eastAsia="Times New Roman" w:hAnsi="Times New Roman"/>
                <w:kern w:val="0"/>
                <w:sz w:val="20"/>
                <w:szCs w:val="20"/>
                <w14:ligatures w14:val="none"/>
              </w:rPr>
              <w:instrText>DisplayText&gt;&lt;record&gt;&lt;rec-number&gt;10&lt;/rec-number&gt;&lt;foreign-keys&gt;&lt;key app="EN" db-id="a9ets5arzt5ssvewzf6590sxvxetpvd9er0z</w:instrText>
            </w:r>
            <w:r w:rsidRPr="00770ED6">
              <w:rPr>
                <w:rFonts w:ascii="Times New Roman" w:eastAsia="Times New Roman" w:hAnsi="Times New Roman"/>
                <w:kern w:val="0"/>
                <w:sz w:val="20"/>
                <w:szCs w:val="20"/>
                <w:rtl/>
                <w14:ligatures w14:val="none"/>
              </w:rPr>
              <w:instrText xml:space="preserve">" </w:instrText>
            </w:r>
            <w:r w:rsidRPr="00770ED6">
              <w:rPr>
                <w:rFonts w:ascii="Times New Roman" w:eastAsia="Times New Roman" w:hAnsi="Times New Roman"/>
                <w:kern w:val="0"/>
                <w:sz w:val="20"/>
                <w:szCs w:val="20"/>
                <w14:ligatures w14:val="none"/>
              </w:rPr>
              <w:instrText>timestamp="1752406164"&gt;10&lt;/key&gt;&lt;/foreign-keys&gt;&lt;ref-type name="Journal Article"&gt;17&lt;/ref-type&gt;&lt;contributors&gt;&lt;authors&gt;&lt;author&gt;&lt;style face="normal" font="default" charset="178" size="100%</w:instrText>
            </w:r>
            <w:r w:rsidRPr="00770ED6">
              <w:rPr>
                <w:rFonts w:ascii="Times New Roman" w:eastAsia="Times New Roman" w:hAnsi="Times New Roman"/>
                <w:kern w:val="0"/>
                <w:sz w:val="20"/>
                <w:szCs w:val="20"/>
                <w:rtl/>
                <w14:ligatures w14:val="none"/>
              </w:rPr>
              <w:instrText>"&gt;غلامرضا کاظم</w:instrText>
            </w:r>
            <w:r w:rsidRPr="00770ED6">
              <w:rPr>
                <w:rFonts w:ascii="Times New Roman" w:eastAsia="Times New Roman" w:hAnsi="Times New Roman" w:hint="cs"/>
                <w:kern w:val="0"/>
                <w:sz w:val="20"/>
                <w:szCs w:val="20"/>
                <w:rtl/>
                <w14:ligatures w14:val="none"/>
              </w:rPr>
              <w:instrText>ی</w:instrText>
            </w:r>
            <w:r w:rsidRPr="00770ED6">
              <w:rPr>
                <w:rFonts w:ascii="Times New Roman" w:eastAsia="Times New Roman" w:hAnsi="Times New Roman" w:hint="eastAsia"/>
                <w:kern w:val="0"/>
                <w:sz w:val="20"/>
                <w:szCs w:val="20"/>
                <w:rtl/>
                <w14:ligatures w14:val="none"/>
              </w:rPr>
              <w:instrText>ان</w:instrText>
            </w:r>
            <w:r w:rsidRPr="00770ED6">
              <w:rPr>
                <w:rFonts w:ascii="Times New Roman" w:eastAsia="Times New Roman" w:hAnsi="Times New Roman"/>
                <w:kern w:val="0"/>
                <w:sz w:val="20"/>
                <w:szCs w:val="20"/>
                <w:rtl/>
                <w14:ligatures w14:val="none"/>
              </w:rPr>
              <w:instrText>&lt;/</w:instrText>
            </w:r>
            <w:r w:rsidRPr="00770ED6">
              <w:rPr>
                <w:rFonts w:ascii="Times New Roman" w:eastAsia="Times New Roman" w:hAnsi="Times New Roman"/>
                <w:kern w:val="0"/>
                <w:sz w:val="20"/>
                <w:szCs w:val="20"/>
                <w14:ligatures w14:val="none"/>
              </w:rPr>
              <w:instrText>style&gt;&lt;style face="normal" font="default" size="100%</w:instrText>
            </w:r>
            <w:r w:rsidRPr="00770ED6">
              <w:rPr>
                <w:rFonts w:ascii="Times New Roman" w:eastAsia="Times New Roman" w:hAnsi="Times New Roman"/>
                <w:kern w:val="0"/>
                <w:sz w:val="20"/>
                <w:szCs w:val="20"/>
                <w:rtl/>
                <w14:ligatures w14:val="none"/>
              </w:rPr>
              <w:instrText>"&gt;,&lt;/</w:instrText>
            </w:r>
            <w:r w:rsidRPr="00770ED6">
              <w:rPr>
                <w:rFonts w:ascii="Times New Roman" w:eastAsia="Times New Roman" w:hAnsi="Times New Roman"/>
                <w:kern w:val="0"/>
                <w:sz w:val="20"/>
                <w:szCs w:val="20"/>
                <w14:ligatures w14:val="none"/>
              </w:rPr>
              <w:instrText>style&gt;&lt;style face="normal" font="default" charset="178" size="100%</w:instrText>
            </w:r>
            <w:r w:rsidRPr="00770ED6">
              <w:rPr>
                <w:rFonts w:ascii="Times New Roman" w:eastAsia="Times New Roman" w:hAnsi="Times New Roman"/>
                <w:kern w:val="0"/>
                <w:sz w:val="20"/>
                <w:szCs w:val="20"/>
                <w:rtl/>
                <w14:ligatures w14:val="none"/>
              </w:rPr>
              <w:instrText>"&gt; سع</w:instrText>
            </w:r>
            <w:r w:rsidRPr="00770ED6">
              <w:rPr>
                <w:rFonts w:ascii="Times New Roman" w:eastAsia="Times New Roman" w:hAnsi="Times New Roman" w:hint="cs"/>
                <w:kern w:val="0"/>
                <w:sz w:val="20"/>
                <w:szCs w:val="20"/>
                <w:rtl/>
                <w14:ligatures w14:val="none"/>
              </w:rPr>
              <w:instrText>ی</w:instrText>
            </w:r>
            <w:r w:rsidRPr="00770ED6">
              <w:rPr>
                <w:rFonts w:ascii="Times New Roman" w:eastAsia="Times New Roman" w:hAnsi="Times New Roman" w:hint="eastAsia"/>
                <w:kern w:val="0"/>
                <w:sz w:val="20"/>
                <w:szCs w:val="20"/>
                <w:rtl/>
                <w14:ligatures w14:val="none"/>
              </w:rPr>
              <w:instrText>د</w:instrText>
            </w:r>
            <w:r w:rsidRPr="00770ED6">
              <w:rPr>
                <w:rFonts w:ascii="Times New Roman" w:eastAsia="Times New Roman" w:hAnsi="Times New Roman"/>
                <w:kern w:val="0"/>
                <w:sz w:val="20"/>
                <w:szCs w:val="20"/>
                <w:rtl/>
                <w14:ligatures w14:val="none"/>
              </w:rPr>
              <w:instrText xml:space="preserve"> شف</w:instrText>
            </w:r>
            <w:r w:rsidRPr="00770ED6">
              <w:rPr>
                <w:rFonts w:ascii="Times New Roman" w:eastAsia="Times New Roman" w:hAnsi="Times New Roman" w:hint="cs"/>
                <w:kern w:val="0"/>
                <w:sz w:val="20"/>
                <w:szCs w:val="20"/>
                <w:rtl/>
                <w14:ligatures w14:val="none"/>
              </w:rPr>
              <w:instrText>ی</w:instrText>
            </w:r>
            <w:r w:rsidRPr="00770ED6">
              <w:rPr>
                <w:rFonts w:ascii="Times New Roman" w:eastAsia="Times New Roman" w:hAnsi="Times New Roman" w:hint="eastAsia"/>
                <w:kern w:val="0"/>
                <w:sz w:val="20"/>
                <w:szCs w:val="20"/>
                <w:rtl/>
                <w14:ligatures w14:val="none"/>
              </w:rPr>
              <w:instrText>عا</w:instrText>
            </w:r>
            <w:r w:rsidRPr="00770ED6">
              <w:rPr>
                <w:rFonts w:ascii="Times New Roman" w:eastAsia="Times New Roman" w:hAnsi="Times New Roman"/>
                <w:kern w:val="0"/>
                <w:sz w:val="20"/>
                <w:szCs w:val="20"/>
                <w:rtl/>
                <w14:ligatures w14:val="none"/>
              </w:rPr>
              <w:instrText>&lt;/</w:instrText>
            </w:r>
            <w:r w:rsidRPr="00770ED6">
              <w:rPr>
                <w:rFonts w:ascii="Times New Roman" w:eastAsia="Times New Roman" w:hAnsi="Times New Roman"/>
                <w:kern w:val="0"/>
                <w:sz w:val="20"/>
                <w:szCs w:val="20"/>
                <w14:ligatures w14:val="none"/>
              </w:rPr>
              <w:instrText>style&gt;&lt;/author&gt;&lt;/authors&gt;&lt;/contributors&gt;&lt;titles&gt;&lt;title&gt;&lt;style face="normal" font="default" charset="178" size="100%</w:instrText>
            </w:r>
            <w:r w:rsidRPr="00770ED6">
              <w:rPr>
                <w:rFonts w:ascii="Times New Roman" w:eastAsia="Times New Roman" w:hAnsi="Times New Roman"/>
                <w:kern w:val="0"/>
                <w:sz w:val="20"/>
                <w:szCs w:val="20"/>
                <w:rtl/>
                <w14:ligatures w14:val="none"/>
              </w:rPr>
              <w:instrText>"&gt;بررس</w:instrText>
            </w:r>
            <w:r w:rsidRPr="00770ED6">
              <w:rPr>
                <w:rFonts w:ascii="Times New Roman" w:eastAsia="Times New Roman" w:hAnsi="Times New Roman" w:hint="cs"/>
                <w:kern w:val="0"/>
                <w:sz w:val="20"/>
                <w:szCs w:val="20"/>
                <w:rtl/>
                <w14:ligatures w14:val="none"/>
              </w:rPr>
              <w:instrText>ی</w:instrText>
            </w:r>
            <w:r w:rsidRPr="00770ED6">
              <w:rPr>
                <w:rFonts w:ascii="Times New Roman" w:eastAsia="Times New Roman" w:hAnsi="Times New Roman"/>
                <w:kern w:val="0"/>
                <w:sz w:val="20"/>
                <w:szCs w:val="20"/>
                <w:rtl/>
                <w14:ligatures w14:val="none"/>
              </w:rPr>
              <w:instrText xml:space="preserve"> رابطه سرما</w:instrText>
            </w:r>
            <w:r w:rsidRPr="00770ED6">
              <w:rPr>
                <w:rFonts w:ascii="Times New Roman" w:eastAsia="Times New Roman" w:hAnsi="Times New Roman" w:hint="cs"/>
                <w:kern w:val="0"/>
                <w:sz w:val="20"/>
                <w:szCs w:val="20"/>
                <w:rtl/>
                <w14:ligatures w14:val="none"/>
              </w:rPr>
              <w:instrText>ی</w:instrText>
            </w:r>
            <w:r w:rsidRPr="00770ED6">
              <w:rPr>
                <w:rFonts w:ascii="Times New Roman" w:eastAsia="Times New Roman" w:hAnsi="Times New Roman" w:hint="eastAsia"/>
                <w:kern w:val="0"/>
                <w:sz w:val="20"/>
                <w:szCs w:val="20"/>
                <w:rtl/>
                <w14:ligatures w14:val="none"/>
              </w:rPr>
              <w:instrText>ه</w:instrText>
            </w:r>
            <w:r w:rsidRPr="00770ED6">
              <w:rPr>
                <w:rFonts w:ascii="Times New Roman" w:eastAsia="Times New Roman" w:hAnsi="Times New Roman"/>
                <w:kern w:val="0"/>
                <w:sz w:val="20"/>
                <w:szCs w:val="20"/>
                <w:rtl/>
                <w14:ligatures w14:val="none"/>
              </w:rPr>
              <w:instrText xml:space="preserve"> اجتماع</w:instrText>
            </w:r>
            <w:r w:rsidRPr="00770ED6">
              <w:rPr>
                <w:rFonts w:ascii="Times New Roman" w:eastAsia="Times New Roman" w:hAnsi="Times New Roman" w:hint="cs"/>
                <w:kern w:val="0"/>
                <w:sz w:val="20"/>
                <w:szCs w:val="20"/>
                <w:rtl/>
                <w14:ligatures w14:val="none"/>
              </w:rPr>
              <w:instrText>ی</w:instrText>
            </w:r>
            <w:r w:rsidRPr="00770ED6">
              <w:rPr>
                <w:rFonts w:ascii="Times New Roman" w:eastAsia="Times New Roman" w:hAnsi="Times New Roman"/>
                <w:kern w:val="0"/>
                <w:sz w:val="20"/>
                <w:szCs w:val="20"/>
                <w:rtl/>
                <w14:ligatures w14:val="none"/>
              </w:rPr>
              <w:instrText xml:space="preserve"> ساکنان با پا</w:instrText>
            </w:r>
            <w:r w:rsidRPr="00770ED6">
              <w:rPr>
                <w:rFonts w:ascii="Times New Roman" w:eastAsia="Times New Roman" w:hAnsi="Times New Roman" w:hint="cs"/>
                <w:kern w:val="0"/>
                <w:sz w:val="20"/>
                <w:szCs w:val="20"/>
                <w:rtl/>
                <w14:ligatures w14:val="none"/>
              </w:rPr>
              <w:instrText>ی</w:instrText>
            </w:r>
            <w:r w:rsidRPr="00770ED6">
              <w:rPr>
                <w:rFonts w:ascii="Times New Roman" w:eastAsia="Times New Roman" w:hAnsi="Times New Roman" w:hint="eastAsia"/>
                <w:kern w:val="0"/>
                <w:sz w:val="20"/>
                <w:szCs w:val="20"/>
                <w:rtl/>
                <w14:ligatures w14:val="none"/>
              </w:rPr>
              <w:instrText>دار</w:instrText>
            </w:r>
            <w:r w:rsidRPr="00770ED6">
              <w:rPr>
                <w:rFonts w:ascii="Times New Roman" w:eastAsia="Times New Roman" w:hAnsi="Times New Roman" w:hint="cs"/>
                <w:kern w:val="0"/>
                <w:sz w:val="20"/>
                <w:szCs w:val="20"/>
                <w:rtl/>
                <w14:ligatures w14:val="none"/>
              </w:rPr>
              <w:instrText>ی</w:instrText>
            </w:r>
            <w:r w:rsidRPr="00770ED6">
              <w:rPr>
                <w:rFonts w:ascii="Times New Roman" w:eastAsia="Times New Roman" w:hAnsi="Times New Roman"/>
                <w:kern w:val="0"/>
                <w:sz w:val="20"/>
                <w:szCs w:val="20"/>
                <w:rtl/>
                <w14:ligatures w14:val="none"/>
              </w:rPr>
              <w:instrText xml:space="preserve"> توسعه د</w:instrText>
            </w:r>
            <w:r w:rsidRPr="00770ED6">
              <w:rPr>
                <w:rFonts w:ascii="Times New Roman" w:eastAsia="Times New Roman" w:hAnsi="Times New Roman" w:hint="eastAsia"/>
                <w:kern w:val="0"/>
                <w:sz w:val="20"/>
                <w:szCs w:val="20"/>
                <w:rtl/>
                <w14:ligatures w14:val="none"/>
              </w:rPr>
              <w:instrText>ر</w:instrText>
            </w:r>
            <w:r w:rsidRPr="00770ED6">
              <w:rPr>
                <w:rFonts w:ascii="Times New Roman" w:eastAsia="Times New Roman" w:hAnsi="Times New Roman"/>
                <w:kern w:val="0"/>
                <w:sz w:val="20"/>
                <w:szCs w:val="20"/>
                <w:rtl/>
                <w14:ligatures w14:val="none"/>
              </w:rPr>
              <w:instrText xml:space="preserve"> محله غ</w:instrText>
            </w:r>
            <w:r w:rsidRPr="00770ED6">
              <w:rPr>
                <w:rFonts w:ascii="Times New Roman" w:eastAsia="Times New Roman" w:hAnsi="Times New Roman" w:hint="cs"/>
                <w:kern w:val="0"/>
                <w:sz w:val="20"/>
                <w:szCs w:val="20"/>
                <w:rtl/>
                <w14:ligatures w14:val="none"/>
              </w:rPr>
              <w:instrText>ی</w:instrText>
            </w:r>
            <w:r w:rsidRPr="00770ED6">
              <w:rPr>
                <w:rFonts w:ascii="Times New Roman" w:eastAsia="Times New Roman" w:hAnsi="Times New Roman" w:hint="eastAsia"/>
                <w:kern w:val="0"/>
                <w:sz w:val="20"/>
                <w:szCs w:val="20"/>
                <w:rtl/>
                <w14:ligatures w14:val="none"/>
              </w:rPr>
              <w:instrText>ررسم</w:instrText>
            </w:r>
            <w:r w:rsidRPr="00770ED6">
              <w:rPr>
                <w:rFonts w:ascii="Times New Roman" w:eastAsia="Times New Roman" w:hAnsi="Times New Roman" w:hint="cs"/>
                <w:kern w:val="0"/>
                <w:sz w:val="20"/>
                <w:szCs w:val="20"/>
                <w:rtl/>
                <w14:ligatures w14:val="none"/>
              </w:rPr>
              <w:instrText>ی</w:instrText>
            </w:r>
            <w:r w:rsidRPr="00770ED6">
              <w:rPr>
                <w:rFonts w:ascii="Times New Roman" w:eastAsia="Times New Roman" w:hAnsi="Times New Roman"/>
                <w:kern w:val="0"/>
                <w:sz w:val="20"/>
                <w:szCs w:val="20"/>
                <w:rtl/>
                <w14:ligatures w14:val="none"/>
              </w:rPr>
              <w:instrText xml:space="preserve"> شم</w:instrText>
            </w:r>
            <w:r w:rsidRPr="00770ED6">
              <w:rPr>
                <w:rFonts w:ascii="Times New Roman" w:eastAsia="Times New Roman" w:hAnsi="Times New Roman" w:hint="cs"/>
                <w:kern w:val="0"/>
                <w:sz w:val="20"/>
                <w:szCs w:val="20"/>
                <w:rtl/>
                <w14:ligatures w14:val="none"/>
              </w:rPr>
              <w:instrText>ی</w:instrText>
            </w:r>
            <w:r w:rsidRPr="00770ED6">
              <w:rPr>
                <w:rFonts w:ascii="Times New Roman" w:eastAsia="Times New Roman" w:hAnsi="Times New Roman" w:hint="eastAsia"/>
                <w:kern w:val="0"/>
                <w:sz w:val="20"/>
                <w:szCs w:val="20"/>
                <w:rtl/>
                <w14:ligatures w14:val="none"/>
              </w:rPr>
              <w:instrText>ران</w:instrText>
            </w:r>
            <w:r w:rsidRPr="00770ED6">
              <w:rPr>
                <w:rFonts w:ascii="Times New Roman" w:eastAsia="Times New Roman" w:hAnsi="Times New Roman"/>
                <w:kern w:val="0"/>
                <w:sz w:val="20"/>
                <w:szCs w:val="20"/>
                <w:rtl/>
                <w14:ligatures w14:val="none"/>
              </w:rPr>
              <w:instrText xml:space="preserve"> نو&lt;/</w:instrText>
            </w:r>
            <w:r w:rsidRPr="00770ED6">
              <w:rPr>
                <w:rFonts w:ascii="Times New Roman" w:eastAsia="Times New Roman" w:hAnsi="Times New Roman"/>
                <w:kern w:val="0"/>
                <w:sz w:val="20"/>
                <w:szCs w:val="20"/>
                <w14:ligatures w14:val="none"/>
              </w:rPr>
              <w:instrText>style&gt;&lt;/title&gt;&lt;secondary-title&gt;&lt;style face="normal" font="default" charset="178" size="100%</w:instrText>
            </w:r>
            <w:r w:rsidRPr="00770ED6">
              <w:rPr>
                <w:rFonts w:ascii="Times New Roman" w:eastAsia="Times New Roman" w:hAnsi="Times New Roman"/>
                <w:kern w:val="0"/>
                <w:sz w:val="20"/>
                <w:szCs w:val="20"/>
                <w:rtl/>
                <w14:ligatures w14:val="none"/>
              </w:rPr>
              <w:instrText>"&gt;علوم اجتماع</w:instrText>
            </w:r>
            <w:r w:rsidRPr="00770ED6">
              <w:rPr>
                <w:rFonts w:ascii="Times New Roman" w:eastAsia="Times New Roman" w:hAnsi="Times New Roman" w:hint="cs"/>
                <w:kern w:val="0"/>
                <w:sz w:val="20"/>
                <w:szCs w:val="20"/>
                <w:rtl/>
                <w14:ligatures w14:val="none"/>
              </w:rPr>
              <w:instrText>ی</w:instrText>
            </w:r>
            <w:r w:rsidRPr="00770ED6">
              <w:rPr>
                <w:rFonts w:ascii="Times New Roman" w:eastAsia="Times New Roman" w:hAnsi="Times New Roman"/>
                <w:kern w:val="0"/>
                <w:sz w:val="20"/>
                <w:szCs w:val="20"/>
                <w:rtl/>
                <w14:ligatures w14:val="none"/>
              </w:rPr>
              <w:instrText>&lt;/</w:instrText>
            </w:r>
            <w:r w:rsidRPr="00770ED6">
              <w:rPr>
                <w:rFonts w:ascii="Times New Roman" w:eastAsia="Times New Roman" w:hAnsi="Times New Roman"/>
                <w:kern w:val="0"/>
                <w:sz w:val="20"/>
                <w:szCs w:val="20"/>
                <w14:ligatures w14:val="none"/>
              </w:rPr>
              <w:instrText>style&gt;&lt;/secondary-title&gt;&lt;/titles&gt;&lt;periodical&gt;&lt;full-title</w:instrText>
            </w:r>
            <w:r w:rsidRPr="00770ED6">
              <w:rPr>
                <w:rFonts w:ascii="Times New Roman" w:eastAsia="Times New Roman" w:hAnsi="Times New Roman"/>
                <w:kern w:val="0"/>
                <w:sz w:val="20"/>
                <w:szCs w:val="20"/>
                <w:rtl/>
                <w14:ligatures w14:val="none"/>
              </w:rPr>
              <w:instrText>&gt;علوم اجتماع</w:instrText>
            </w:r>
            <w:r w:rsidRPr="00770ED6">
              <w:rPr>
                <w:rFonts w:ascii="Times New Roman" w:eastAsia="Times New Roman" w:hAnsi="Times New Roman" w:hint="cs"/>
                <w:kern w:val="0"/>
                <w:sz w:val="20"/>
                <w:szCs w:val="20"/>
                <w:rtl/>
                <w14:ligatures w14:val="none"/>
              </w:rPr>
              <w:instrText>ی</w:instrText>
            </w:r>
            <w:r w:rsidRPr="00770ED6">
              <w:rPr>
                <w:rFonts w:ascii="Times New Roman" w:eastAsia="Times New Roman" w:hAnsi="Times New Roman"/>
                <w:kern w:val="0"/>
                <w:sz w:val="20"/>
                <w:szCs w:val="20"/>
                <w:rtl/>
                <w14:ligatures w14:val="none"/>
              </w:rPr>
              <w:instrText>&lt;/</w:instrText>
            </w:r>
            <w:r w:rsidRPr="00770ED6">
              <w:rPr>
                <w:rFonts w:ascii="Times New Roman" w:eastAsia="Times New Roman" w:hAnsi="Times New Roman"/>
                <w:kern w:val="0"/>
                <w:sz w:val="20"/>
                <w:szCs w:val="20"/>
                <w14:ligatures w14:val="none"/>
              </w:rPr>
              <w:instrText>full-title&gt;&lt;/periodical&gt;&lt;pages&gt;1-24&lt;/pages&gt;&lt;volume</w:instrText>
            </w:r>
            <w:r w:rsidRPr="00770ED6">
              <w:rPr>
                <w:rFonts w:ascii="Times New Roman" w:eastAsia="Times New Roman" w:hAnsi="Times New Roman"/>
                <w:kern w:val="0"/>
                <w:sz w:val="20"/>
                <w:szCs w:val="20"/>
                <w:rtl/>
                <w14:ligatures w14:val="none"/>
              </w:rPr>
              <w:instrText>&gt;&lt;</w:instrText>
            </w:r>
            <w:r w:rsidRPr="00770ED6">
              <w:rPr>
                <w:rFonts w:ascii="Times New Roman" w:eastAsia="Times New Roman" w:hAnsi="Times New Roman"/>
                <w:kern w:val="0"/>
                <w:sz w:val="20"/>
                <w:szCs w:val="20"/>
                <w14:ligatures w14:val="none"/>
              </w:rPr>
              <w:instrText>style face="normal" font="default" charset="178" size="100%</w:instrText>
            </w:r>
            <w:r w:rsidRPr="00770ED6">
              <w:rPr>
                <w:rFonts w:ascii="Times New Roman" w:eastAsia="Times New Roman" w:hAnsi="Times New Roman"/>
                <w:kern w:val="0"/>
                <w:sz w:val="20"/>
                <w:szCs w:val="20"/>
                <w:rtl/>
                <w14:ligatures w14:val="none"/>
              </w:rPr>
              <w:instrText>"&gt;سال يازدهم&lt;/</w:instrText>
            </w:r>
            <w:r w:rsidRPr="00770ED6">
              <w:rPr>
                <w:rFonts w:ascii="Times New Roman" w:eastAsia="Times New Roman" w:hAnsi="Times New Roman"/>
                <w:kern w:val="0"/>
                <w:sz w:val="20"/>
                <w:szCs w:val="20"/>
                <w14:ligatures w14:val="none"/>
              </w:rPr>
              <w:instrText>style&gt;&lt;/volume&gt;&lt;number&gt;2&lt;/number&gt;&lt;dates&gt;&lt;year&gt;1393&lt;/year&gt;&lt;/dates&gt;&lt;urls&gt;&lt;/urls&gt;&lt;/record&gt;&lt;/Cite&gt;&lt;/EndNote</w:instrText>
            </w:r>
            <w:r w:rsidRPr="00770ED6">
              <w:rPr>
                <w:rFonts w:ascii="Times New Roman" w:eastAsia="Times New Roman" w:hAnsi="Times New Roman"/>
                <w:kern w:val="0"/>
                <w:sz w:val="20"/>
                <w:szCs w:val="20"/>
                <w:rtl/>
                <w14:ligatures w14:val="none"/>
              </w:rPr>
              <w:instrText>&gt;</w:instrText>
            </w:r>
            <w:r w:rsidRPr="00770ED6">
              <w:rPr>
                <w:rFonts w:ascii="Times New Roman" w:eastAsia="Times New Roman" w:hAnsi="Times New Roman"/>
                <w:kern w:val="0"/>
                <w:sz w:val="20"/>
                <w:szCs w:val="20"/>
                <w:rtl/>
                <w14:ligatures w14:val="none"/>
              </w:rPr>
              <w:fldChar w:fldCharType="separate"/>
            </w:r>
            <w:r w:rsidRPr="00770ED6">
              <w:rPr>
                <w:rFonts w:ascii="Times New Roman" w:eastAsia="Times New Roman" w:hAnsi="Times New Roman"/>
                <w:noProof/>
                <w:kern w:val="0"/>
                <w:sz w:val="20"/>
                <w:szCs w:val="20"/>
                <w:rtl/>
                <w14:ligatures w14:val="none"/>
              </w:rPr>
              <w:t>(غلامرضا کاظم</w:t>
            </w:r>
            <w:r w:rsidRPr="00770ED6">
              <w:rPr>
                <w:rFonts w:ascii="Times New Roman" w:eastAsia="Times New Roman" w:hAnsi="Times New Roman" w:hint="cs"/>
                <w:noProof/>
                <w:kern w:val="0"/>
                <w:sz w:val="20"/>
                <w:szCs w:val="20"/>
                <w:rtl/>
                <w14:ligatures w14:val="none"/>
              </w:rPr>
              <w:t>ی</w:t>
            </w:r>
            <w:r w:rsidRPr="00770ED6">
              <w:rPr>
                <w:rFonts w:ascii="Times New Roman" w:eastAsia="Times New Roman" w:hAnsi="Times New Roman" w:hint="eastAsia"/>
                <w:noProof/>
                <w:kern w:val="0"/>
                <w:sz w:val="20"/>
                <w:szCs w:val="20"/>
                <w:rtl/>
                <w14:ligatures w14:val="none"/>
              </w:rPr>
              <w:t>ان</w:t>
            </w:r>
            <w:r w:rsidRPr="00770ED6">
              <w:rPr>
                <w:rFonts w:ascii="Times New Roman" w:eastAsia="Times New Roman" w:hAnsi="Times New Roman"/>
                <w:noProof/>
                <w:kern w:val="0"/>
                <w:sz w:val="20"/>
                <w:szCs w:val="20"/>
                <w:rtl/>
                <w14:ligatures w14:val="none"/>
              </w:rPr>
              <w:t>, 1393)</w:t>
            </w:r>
            <w:r w:rsidRPr="00770ED6">
              <w:rPr>
                <w:rFonts w:ascii="Times New Roman" w:eastAsia="Times New Roman" w:hAnsi="Times New Roman"/>
                <w:kern w:val="0"/>
                <w:sz w:val="20"/>
                <w:szCs w:val="20"/>
                <w:rtl/>
                <w14:ligatures w14:val="none"/>
              </w:rPr>
              <w:fldChar w:fldCharType="end"/>
            </w:r>
          </w:p>
        </w:tc>
      </w:tr>
      <w:tr w:rsidR="00770ED6" w:rsidRPr="00770ED6" w14:paraId="7EBC6BED" w14:textId="77777777" w:rsidTr="00375BA0">
        <w:tc>
          <w:tcPr>
            <w:tcW w:w="2268" w:type="dxa"/>
          </w:tcPr>
          <w:p w14:paraId="48C8FDA2" w14:textId="77777777" w:rsidR="00770ED6" w:rsidRPr="00770ED6" w:rsidRDefault="00770ED6" w:rsidP="00600729">
            <w:pPr>
              <w:jc w:val="both"/>
              <w:rPr>
                <w:rFonts w:ascii="Times New Roman" w:eastAsia="Times New Roman" w:hAnsi="Times New Roman"/>
                <w:kern w:val="0"/>
                <w:sz w:val="20"/>
                <w:szCs w:val="20"/>
                <w:rtl/>
                <w14:ligatures w14:val="none"/>
              </w:rPr>
            </w:pPr>
            <w:r w:rsidRPr="00770ED6">
              <w:rPr>
                <w:rFonts w:ascii="Times New Roman" w:eastAsia="Times New Roman" w:hAnsi="Times New Roman" w:hint="eastAsia"/>
                <w:kern w:val="0"/>
                <w:sz w:val="20"/>
                <w:szCs w:val="20"/>
                <w:rtl/>
                <w14:ligatures w14:val="none"/>
              </w:rPr>
              <w:t>ابعاد</w:t>
            </w:r>
            <w:r w:rsidRPr="00770ED6">
              <w:rPr>
                <w:rFonts w:ascii="Times New Roman" w:eastAsia="Times New Roman" w:hAnsi="Times New Roman"/>
                <w:kern w:val="0"/>
                <w:sz w:val="20"/>
                <w:szCs w:val="20"/>
                <w:rtl/>
                <w14:ligatures w14:val="none"/>
              </w:rPr>
              <w:t xml:space="preserve"> اجتماع</w:t>
            </w:r>
            <w:r w:rsidRPr="00770ED6">
              <w:rPr>
                <w:rFonts w:ascii="Times New Roman" w:eastAsia="Times New Roman" w:hAnsi="Times New Roman" w:hint="cs"/>
                <w:kern w:val="0"/>
                <w:sz w:val="20"/>
                <w:szCs w:val="20"/>
                <w:rtl/>
                <w14:ligatures w14:val="none"/>
              </w:rPr>
              <w:t>ی</w:t>
            </w:r>
          </w:p>
        </w:tc>
        <w:tc>
          <w:tcPr>
            <w:tcW w:w="2329" w:type="dxa"/>
          </w:tcPr>
          <w:p w14:paraId="61B700C6" w14:textId="77777777" w:rsidR="00770ED6" w:rsidRPr="00770ED6" w:rsidRDefault="00770ED6" w:rsidP="00600729">
            <w:pPr>
              <w:jc w:val="both"/>
              <w:rPr>
                <w:rFonts w:ascii="Times New Roman" w:eastAsia="Times New Roman" w:hAnsi="Times New Roman"/>
                <w:kern w:val="0"/>
                <w:sz w:val="20"/>
                <w:szCs w:val="20"/>
                <w:rtl/>
                <w14:ligatures w14:val="none"/>
              </w:rPr>
            </w:pPr>
            <w:r w:rsidRPr="00770ED6">
              <w:rPr>
                <w:rFonts w:ascii="Times New Roman" w:eastAsia="Times New Roman" w:hAnsi="Times New Roman"/>
                <w:kern w:val="0"/>
                <w:sz w:val="20"/>
                <w:szCs w:val="20"/>
                <w:rtl/>
                <w14:ligatures w14:val="none"/>
              </w:rPr>
              <w:t>طرد اجتماع</w:t>
            </w:r>
            <w:r w:rsidRPr="00770ED6">
              <w:rPr>
                <w:rFonts w:ascii="Times New Roman" w:eastAsia="Times New Roman" w:hAnsi="Times New Roman" w:hint="cs"/>
                <w:kern w:val="0"/>
                <w:sz w:val="20"/>
                <w:szCs w:val="20"/>
                <w:rtl/>
                <w14:ligatures w14:val="none"/>
              </w:rPr>
              <w:t>ی</w:t>
            </w:r>
            <w:r w:rsidRPr="00770ED6">
              <w:rPr>
                <w:rFonts w:ascii="Times New Roman" w:eastAsia="Times New Roman" w:hAnsi="Times New Roman" w:hint="eastAsia"/>
                <w:kern w:val="0"/>
                <w:sz w:val="20"/>
                <w:szCs w:val="20"/>
                <w:rtl/>
                <w14:ligatures w14:val="none"/>
              </w:rPr>
              <w:t>،</w:t>
            </w:r>
            <w:r w:rsidRPr="00770ED6">
              <w:rPr>
                <w:rFonts w:ascii="Times New Roman" w:eastAsia="Times New Roman" w:hAnsi="Times New Roman"/>
                <w:kern w:val="0"/>
                <w:sz w:val="20"/>
                <w:szCs w:val="20"/>
                <w:rtl/>
                <w14:ligatures w14:val="none"/>
              </w:rPr>
              <w:t xml:space="preserve"> ناامن</w:t>
            </w:r>
            <w:r w:rsidRPr="00770ED6">
              <w:rPr>
                <w:rFonts w:ascii="Times New Roman" w:eastAsia="Times New Roman" w:hAnsi="Times New Roman" w:hint="cs"/>
                <w:kern w:val="0"/>
                <w:sz w:val="20"/>
                <w:szCs w:val="20"/>
                <w:rtl/>
                <w14:ligatures w14:val="none"/>
              </w:rPr>
              <w:t>ی</w:t>
            </w:r>
            <w:r w:rsidRPr="00770ED6">
              <w:rPr>
                <w:rFonts w:ascii="Times New Roman" w:eastAsia="Times New Roman" w:hAnsi="Times New Roman" w:hint="eastAsia"/>
                <w:kern w:val="0"/>
                <w:sz w:val="20"/>
                <w:szCs w:val="20"/>
                <w:rtl/>
                <w14:ligatures w14:val="none"/>
              </w:rPr>
              <w:t>،</w:t>
            </w:r>
            <w:r w:rsidRPr="00770ED6">
              <w:rPr>
                <w:rFonts w:ascii="Times New Roman" w:eastAsia="Times New Roman" w:hAnsi="Times New Roman"/>
                <w:kern w:val="0"/>
                <w:sz w:val="20"/>
                <w:szCs w:val="20"/>
                <w:rtl/>
                <w14:ligatures w14:val="none"/>
              </w:rPr>
              <w:t xml:space="preserve"> فقدان فضاها</w:t>
            </w:r>
            <w:r w:rsidRPr="00770ED6">
              <w:rPr>
                <w:rFonts w:ascii="Times New Roman" w:eastAsia="Times New Roman" w:hAnsi="Times New Roman" w:hint="cs"/>
                <w:kern w:val="0"/>
                <w:sz w:val="20"/>
                <w:szCs w:val="20"/>
                <w:rtl/>
                <w14:ligatures w14:val="none"/>
              </w:rPr>
              <w:t>ی</w:t>
            </w:r>
            <w:r w:rsidRPr="00770ED6">
              <w:rPr>
                <w:rFonts w:ascii="Times New Roman" w:eastAsia="Times New Roman" w:hAnsi="Times New Roman"/>
                <w:kern w:val="0"/>
                <w:sz w:val="20"/>
                <w:szCs w:val="20"/>
                <w:rtl/>
                <w14:ligatures w14:val="none"/>
              </w:rPr>
              <w:t xml:space="preserve"> عموم</w:t>
            </w:r>
            <w:r w:rsidRPr="00770ED6">
              <w:rPr>
                <w:rFonts w:ascii="Times New Roman" w:eastAsia="Times New Roman" w:hAnsi="Times New Roman" w:hint="cs"/>
                <w:kern w:val="0"/>
                <w:sz w:val="20"/>
                <w:szCs w:val="20"/>
                <w:rtl/>
                <w14:ligatures w14:val="none"/>
              </w:rPr>
              <w:t>ی</w:t>
            </w:r>
          </w:p>
        </w:tc>
        <w:tc>
          <w:tcPr>
            <w:tcW w:w="2321" w:type="dxa"/>
          </w:tcPr>
          <w:p w14:paraId="44A58C5D" w14:textId="77777777" w:rsidR="00770ED6" w:rsidRPr="00770ED6" w:rsidRDefault="00770ED6" w:rsidP="00600729">
            <w:pPr>
              <w:jc w:val="both"/>
              <w:rPr>
                <w:rFonts w:ascii="Times New Roman" w:eastAsia="Times New Roman" w:hAnsi="Times New Roman"/>
                <w:kern w:val="0"/>
                <w:sz w:val="20"/>
                <w:szCs w:val="20"/>
                <w:rtl/>
                <w14:ligatures w14:val="none"/>
              </w:rPr>
            </w:pPr>
            <w:r w:rsidRPr="00770ED6">
              <w:rPr>
                <w:rFonts w:ascii="Times New Roman" w:eastAsia="Times New Roman" w:hAnsi="Times New Roman"/>
                <w:kern w:val="0"/>
                <w:sz w:val="20"/>
                <w:szCs w:val="20"/>
                <w:rtl/>
                <w14:ligatures w14:val="none"/>
              </w:rPr>
              <w:t>ضعف سرما</w:t>
            </w:r>
            <w:r w:rsidRPr="00770ED6">
              <w:rPr>
                <w:rFonts w:ascii="Times New Roman" w:eastAsia="Times New Roman" w:hAnsi="Times New Roman" w:hint="cs"/>
                <w:kern w:val="0"/>
                <w:sz w:val="20"/>
                <w:szCs w:val="20"/>
                <w:rtl/>
                <w14:ligatures w14:val="none"/>
              </w:rPr>
              <w:t>ی</w:t>
            </w:r>
            <w:r w:rsidRPr="00770ED6">
              <w:rPr>
                <w:rFonts w:ascii="Times New Roman" w:eastAsia="Times New Roman" w:hAnsi="Times New Roman" w:hint="eastAsia"/>
                <w:kern w:val="0"/>
                <w:sz w:val="20"/>
                <w:szCs w:val="20"/>
                <w:rtl/>
                <w14:ligatures w14:val="none"/>
              </w:rPr>
              <w:t>ه</w:t>
            </w:r>
            <w:r w:rsidRPr="00770ED6">
              <w:rPr>
                <w:rFonts w:ascii="Times New Roman" w:eastAsia="Times New Roman" w:hAnsi="Times New Roman"/>
                <w:kern w:val="0"/>
                <w:sz w:val="20"/>
                <w:szCs w:val="20"/>
                <w:rtl/>
                <w14:ligatures w14:val="none"/>
              </w:rPr>
              <w:t xml:space="preserve"> اجتماع</w:t>
            </w:r>
            <w:r w:rsidRPr="00770ED6">
              <w:rPr>
                <w:rFonts w:ascii="Times New Roman" w:eastAsia="Times New Roman" w:hAnsi="Times New Roman" w:hint="cs"/>
                <w:kern w:val="0"/>
                <w:sz w:val="20"/>
                <w:szCs w:val="20"/>
                <w:rtl/>
                <w14:ligatures w14:val="none"/>
              </w:rPr>
              <w:t>ی</w:t>
            </w:r>
            <w:r w:rsidRPr="00770ED6">
              <w:rPr>
                <w:rFonts w:ascii="Times New Roman" w:eastAsia="Times New Roman" w:hAnsi="Times New Roman" w:hint="eastAsia"/>
                <w:kern w:val="0"/>
                <w:sz w:val="20"/>
                <w:szCs w:val="20"/>
                <w:rtl/>
                <w14:ligatures w14:val="none"/>
              </w:rPr>
              <w:t>،</w:t>
            </w:r>
            <w:r w:rsidRPr="00770ED6">
              <w:rPr>
                <w:rFonts w:ascii="Times New Roman" w:eastAsia="Times New Roman" w:hAnsi="Times New Roman"/>
                <w:kern w:val="0"/>
                <w:sz w:val="20"/>
                <w:szCs w:val="20"/>
                <w:rtl/>
                <w14:ligatures w14:val="none"/>
              </w:rPr>
              <w:t xml:space="preserve"> آس</w:t>
            </w:r>
            <w:r w:rsidRPr="00770ED6">
              <w:rPr>
                <w:rFonts w:ascii="Times New Roman" w:eastAsia="Times New Roman" w:hAnsi="Times New Roman" w:hint="cs"/>
                <w:kern w:val="0"/>
                <w:sz w:val="20"/>
                <w:szCs w:val="20"/>
                <w:rtl/>
                <w14:ligatures w14:val="none"/>
              </w:rPr>
              <w:t>ی</w:t>
            </w:r>
            <w:r w:rsidRPr="00770ED6">
              <w:rPr>
                <w:rFonts w:ascii="Times New Roman" w:eastAsia="Times New Roman" w:hAnsi="Times New Roman" w:hint="eastAsia"/>
                <w:kern w:val="0"/>
                <w:sz w:val="20"/>
                <w:szCs w:val="20"/>
                <w:rtl/>
                <w14:ligatures w14:val="none"/>
              </w:rPr>
              <w:t>ب‌ها</w:t>
            </w:r>
            <w:r w:rsidRPr="00770ED6">
              <w:rPr>
                <w:rFonts w:ascii="Times New Roman" w:eastAsia="Times New Roman" w:hAnsi="Times New Roman" w:hint="cs"/>
                <w:kern w:val="0"/>
                <w:sz w:val="20"/>
                <w:szCs w:val="20"/>
                <w:rtl/>
                <w14:ligatures w14:val="none"/>
              </w:rPr>
              <w:t>ی</w:t>
            </w:r>
            <w:r w:rsidRPr="00770ED6">
              <w:rPr>
                <w:rFonts w:ascii="Times New Roman" w:eastAsia="Times New Roman" w:hAnsi="Times New Roman"/>
                <w:kern w:val="0"/>
                <w:sz w:val="20"/>
                <w:szCs w:val="20"/>
                <w:rtl/>
                <w14:ligatures w14:val="none"/>
              </w:rPr>
              <w:t xml:space="preserve"> اجتماع</w:t>
            </w:r>
            <w:r w:rsidRPr="00770ED6">
              <w:rPr>
                <w:rFonts w:ascii="Times New Roman" w:eastAsia="Times New Roman" w:hAnsi="Times New Roman" w:hint="cs"/>
                <w:kern w:val="0"/>
                <w:sz w:val="20"/>
                <w:szCs w:val="20"/>
                <w:rtl/>
                <w14:ligatures w14:val="none"/>
              </w:rPr>
              <w:t>ی</w:t>
            </w:r>
          </w:p>
        </w:tc>
        <w:tc>
          <w:tcPr>
            <w:tcW w:w="2098" w:type="dxa"/>
          </w:tcPr>
          <w:p w14:paraId="1E069CDC" w14:textId="77777777" w:rsidR="00770ED6" w:rsidRPr="00770ED6" w:rsidRDefault="00770ED6" w:rsidP="00600729">
            <w:pPr>
              <w:jc w:val="both"/>
              <w:rPr>
                <w:rFonts w:ascii="Times New Roman" w:eastAsia="Times New Roman" w:hAnsi="Times New Roman"/>
                <w:kern w:val="0"/>
                <w:sz w:val="20"/>
                <w:szCs w:val="20"/>
                <w:rtl/>
                <w14:ligatures w14:val="none"/>
              </w:rPr>
            </w:pPr>
            <w:r w:rsidRPr="00770ED6">
              <w:rPr>
                <w:rFonts w:ascii="Times New Roman" w:eastAsia="Times New Roman" w:hAnsi="Times New Roman"/>
                <w:kern w:val="0"/>
                <w:sz w:val="20"/>
                <w:szCs w:val="20"/>
                <w14:ligatures w14:val="none"/>
              </w:rPr>
              <w:t>UN-Habitat, 2003</w:t>
            </w:r>
            <w:r w:rsidRPr="00770ED6">
              <w:rPr>
                <w:rFonts w:ascii="Times New Roman" w:eastAsia="Times New Roman" w:hAnsi="Times New Roman"/>
                <w:kern w:val="0"/>
                <w:sz w:val="20"/>
                <w:szCs w:val="20"/>
                <w:rtl/>
                <w14:ligatures w14:val="none"/>
              </w:rPr>
              <w:t xml:space="preserve">; </w:t>
            </w:r>
            <w:r w:rsidRPr="00770ED6">
              <w:rPr>
                <w:rFonts w:ascii="Times New Roman" w:eastAsia="Times New Roman" w:hAnsi="Times New Roman"/>
                <w:kern w:val="0"/>
                <w:sz w:val="20"/>
                <w:szCs w:val="20"/>
                <w:rtl/>
                <w14:ligatures w14:val="none"/>
              </w:rPr>
              <w:fldChar w:fldCharType="begin"/>
            </w:r>
            <w:r w:rsidRPr="00770ED6">
              <w:rPr>
                <w:rFonts w:ascii="Times New Roman" w:eastAsia="Times New Roman" w:hAnsi="Times New Roman"/>
                <w:kern w:val="0"/>
                <w:sz w:val="20"/>
                <w:szCs w:val="20"/>
                <w:rtl/>
                <w14:ligatures w14:val="none"/>
              </w:rPr>
              <w:instrText xml:space="preserve"> </w:instrText>
            </w:r>
            <w:r w:rsidRPr="00770ED6">
              <w:rPr>
                <w:rFonts w:ascii="Times New Roman" w:eastAsia="Times New Roman" w:hAnsi="Times New Roman"/>
                <w:kern w:val="0"/>
                <w:sz w:val="20"/>
                <w:szCs w:val="20"/>
                <w14:ligatures w14:val="none"/>
              </w:rPr>
              <w:instrText>ADDIN EN.CITE &lt;EndNote&gt;&lt;Cite&gt;&lt;Author</w:instrText>
            </w:r>
            <w:r w:rsidRPr="00770ED6">
              <w:rPr>
                <w:rFonts w:ascii="Times New Roman" w:eastAsia="Times New Roman" w:hAnsi="Times New Roman"/>
                <w:kern w:val="0"/>
                <w:sz w:val="20"/>
                <w:szCs w:val="20"/>
                <w:rtl/>
                <w14:ligatures w14:val="none"/>
              </w:rPr>
              <w:instrText>&gt;غلامرضا کاظم</w:instrText>
            </w:r>
            <w:r w:rsidRPr="00770ED6">
              <w:rPr>
                <w:rFonts w:ascii="Times New Roman" w:eastAsia="Times New Roman" w:hAnsi="Times New Roman" w:hint="cs"/>
                <w:kern w:val="0"/>
                <w:sz w:val="20"/>
                <w:szCs w:val="20"/>
                <w:rtl/>
                <w14:ligatures w14:val="none"/>
              </w:rPr>
              <w:instrText>ی</w:instrText>
            </w:r>
            <w:r w:rsidRPr="00770ED6">
              <w:rPr>
                <w:rFonts w:ascii="Times New Roman" w:eastAsia="Times New Roman" w:hAnsi="Times New Roman" w:hint="eastAsia"/>
                <w:kern w:val="0"/>
                <w:sz w:val="20"/>
                <w:szCs w:val="20"/>
                <w:rtl/>
                <w14:ligatures w14:val="none"/>
              </w:rPr>
              <w:instrText>ان</w:instrText>
            </w:r>
            <w:r w:rsidRPr="00770ED6">
              <w:rPr>
                <w:rFonts w:ascii="Times New Roman" w:eastAsia="Times New Roman" w:hAnsi="Times New Roman"/>
                <w:kern w:val="0"/>
                <w:sz w:val="20"/>
                <w:szCs w:val="20"/>
                <w:rtl/>
                <w14:ligatures w14:val="none"/>
              </w:rPr>
              <w:instrText>&lt;/</w:instrText>
            </w:r>
            <w:r w:rsidRPr="00770ED6">
              <w:rPr>
                <w:rFonts w:ascii="Times New Roman" w:eastAsia="Times New Roman" w:hAnsi="Times New Roman"/>
                <w:kern w:val="0"/>
                <w:sz w:val="20"/>
                <w:szCs w:val="20"/>
                <w14:ligatures w14:val="none"/>
              </w:rPr>
              <w:instrText>Author&gt;&lt;Year&gt;1393&lt;/Year&gt;&lt;RecNum&gt;10&lt;/RecNum&gt;&lt;DisplayText</w:instrText>
            </w:r>
            <w:r w:rsidRPr="00770ED6">
              <w:rPr>
                <w:rFonts w:ascii="Times New Roman" w:eastAsia="Times New Roman" w:hAnsi="Times New Roman"/>
                <w:kern w:val="0"/>
                <w:sz w:val="20"/>
                <w:szCs w:val="20"/>
                <w:rtl/>
                <w14:ligatures w14:val="none"/>
              </w:rPr>
              <w:instrText>&gt;(غلامرضا کاظم</w:instrText>
            </w:r>
            <w:r w:rsidRPr="00770ED6">
              <w:rPr>
                <w:rFonts w:ascii="Times New Roman" w:eastAsia="Times New Roman" w:hAnsi="Times New Roman" w:hint="cs"/>
                <w:kern w:val="0"/>
                <w:sz w:val="20"/>
                <w:szCs w:val="20"/>
                <w:rtl/>
                <w14:ligatures w14:val="none"/>
              </w:rPr>
              <w:instrText>ی</w:instrText>
            </w:r>
            <w:r w:rsidRPr="00770ED6">
              <w:rPr>
                <w:rFonts w:ascii="Times New Roman" w:eastAsia="Times New Roman" w:hAnsi="Times New Roman" w:hint="eastAsia"/>
                <w:kern w:val="0"/>
                <w:sz w:val="20"/>
                <w:szCs w:val="20"/>
                <w:rtl/>
                <w14:ligatures w14:val="none"/>
              </w:rPr>
              <w:instrText>ان</w:instrText>
            </w:r>
            <w:r w:rsidRPr="00770ED6">
              <w:rPr>
                <w:rFonts w:ascii="Times New Roman" w:eastAsia="Times New Roman" w:hAnsi="Times New Roman"/>
                <w:kern w:val="0"/>
                <w:sz w:val="20"/>
                <w:szCs w:val="20"/>
                <w:rtl/>
                <w14:ligatures w14:val="none"/>
              </w:rPr>
              <w:instrText>, 1393)&lt;/</w:instrText>
            </w:r>
            <w:r w:rsidRPr="00770ED6">
              <w:rPr>
                <w:rFonts w:ascii="Times New Roman" w:eastAsia="Times New Roman" w:hAnsi="Times New Roman"/>
                <w:kern w:val="0"/>
                <w:sz w:val="20"/>
                <w:szCs w:val="20"/>
                <w14:ligatures w14:val="none"/>
              </w:rPr>
              <w:instrText>DisplayText&gt;&lt;record&gt;&lt;rec-number&gt;10&lt;/rec-number&gt;&lt;foreign-keys&gt;&lt;key app="EN" db-id="a9ets5arzt5ssvewzf6590sxvxetpvd9er0z</w:instrText>
            </w:r>
            <w:r w:rsidRPr="00770ED6">
              <w:rPr>
                <w:rFonts w:ascii="Times New Roman" w:eastAsia="Times New Roman" w:hAnsi="Times New Roman"/>
                <w:kern w:val="0"/>
                <w:sz w:val="20"/>
                <w:szCs w:val="20"/>
                <w:rtl/>
                <w14:ligatures w14:val="none"/>
              </w:rPr>
              <w:instrText xml:space="preserve">" </w:instrText>
            </w:r>
            <w:r w:rsidRPr="00770ED6">
              <w:rPr>
                <w:rFonts w:ascii="Times New Roman" w:eastAsia="Times New Roman" w:hAnsi="Times New Roman"/>
                <w:kern w:val="0"/>
                <w:sz w:val="20"/>
                <w:szCs w:val="20"/>
                <w14:ligatures w14:val="none"/>
              </w:rPr>
              <w:instrText>timestamp="1752406164"&gt;10&lt;/key&gt;&lt;/foreign-keys&gt;&lt;ref-type name="Journal Article"&gt;17&lt;/ref-type&gt;&lt;contributors&gt;&lt;authors&gt;&lt;author&gt;&lt;style face="normal" font="default" charset="178" size="100%</w:instrText>
            </w:r>
            <w:r w:rsidRPr="00770ED6">
              <w:rPr>
                <w:rFonts w:ascii="Times New Roman" w:eastAsia="Times New Roman" w:hAnsi="Times New Roman"/>
                <w:kern w:val="0"/>
                <w:sz w:val="20"/>
                <w:szCs w:val="20"/>
                <w:rtl/>
                <w14:ligatures w14:val="none"/>
              </w:rPr>
              <w:instrText>"&gt;غلامرضا کاظم</w:instrText>
            </w:r>
            <w:r w:rsidRPr="00770ED6">
              <w:rPr>
                <w:rFonts w:ascii="Times New Roman" w:eastAsia="Times New Roman" w:hAnsi="Times New Roman" w:hint="cs"/>
                <w:kern w:val="0"/>
                <w:sz w:val="20"/>
                <w:szCs w:val="20"/>
                <w:rtl/>
                <w14:ligatures w14:val="none"/>
              </w:rPr>
              <w:instrText>ی</w:instrText>
            </w:r>
            <w:r w:rsidRPr="00770ED6">
              <w:rPr>
                <w:rFonts w:ascii="Times New Roman" w:eastAsia="Times New Roman" w:hAnsi="Times New Roman" w:hint="eastAsia"/>
                <w:kern w:val="0"/>
                <w:sz w:val="20"/>
                <w:szCs w:val="20"/>
                <w:rtl/>
                <w14:ligatures w14:val="none"/>
              </w:rPr>
              <w:instrText>ان</w:instrText>
            </w:r>
            <w:r w:rsidRPr="00770ED6">
              <w:rPr>
                <w:rFonts w:ascii="Times New Roman" w:eastAsia="Times New Roman" w:hAnsi="Times New Roman"/>
                <w:kern w:val="0"/>
                <w:sz w:val="20"/>
                <w:szCs w:val="20"/>
                <w:rtl/>
                <w14:ligatures w14:val="none"/>
              </w:rPr>
              <w:instrText>&lt;/</w:instrText>
            </w:r>
            <w:r w:rsidRPr="00770ED6">
              <w:rPr>
                <w:rFonts w:ascii="Times New Roman" w:eastAsia="Times New Roman" w:hAnsi="Times New Roman"/>
                <w:kern w:val="0"/>
                <w:sz w:val="20"/>
                <w:szCs w:val="20"/>
                <w14:ligatures w14:val="none"/>
              </w:rPr>
              <w:instrText>style&gt;&lt;style face="normal" font="default" size="100%</w:instrText>
            </w:r>
            <w:r w:rsidRPr="00770ED6">
              <w:rPr>
                <w:rFonts w:ascii="Times New Roman" w:eastAsia="Times New Roman" w:hAnsi="Times New Roman"/>
                <w:kern w:val="0"/>
                <w:sz w:val="20"/>
                <w:szCs w:val="20"/>
                <w:rtl/>
                <w14:ligatures w14:val="none"/>
              </w:rPr>
              <w:instrText>"&gt;,&lt;/</w:instrText>
            </w:r>
            <w:r w:rsidRPr="00770ED6">
              <w:rPr>
                <w:rFonts w:ascii="Times New Roman" w:eastAsia="Times New Roman" w:hAnsi="Times New Roman"/>
                <w:kern w:val="0"/>
                <w:sz w:val="20"/>
                <w:szCs w:val="20"/>
                <w14:ligatures w14:val="none"/>
              </w:rPr>
              <w:instrText>style&gt;&lt;style face="normal" font="default" charset="178" size="100%</w:instrText>
            </w:r>
            <w:r w:rsidRPr="00770ED6">
              <w:rPr>
                <w:rFonts w:ascii="Times New Roman" w:eastAsia="Times New Roman" w:hAnsi="Times New Roman"/>
                <w:kern w:val="0"/>
                <w:sz w:val="20"/>
                <w:szCs w:val="20"/>
                <w:rtl/>
                <w14:ligatures w14:val="none"/>
              </w:rPr>
              <w:instrText>"&gt; سع</w:instrText>
            </w:r>
            <w:r w:rsidRPr="00770ED6">
              <w:rPr>
                <w:rFonts w:ascii="Times New Roman" w:eastAsia="Times New Roman" w:hAnsi="Times New Roman" w:hint="cs"/>
                <w:kern w:val="0"/>
                <w:sz w:val="20"/>
                <w:szCs w:val="20"/>
                <w:rtl/>
                <w14:ligatures w14:val="none"/>
              </w:rPr>
              <w:instrText>ی</w:instrText>
            </w:r>
            <w:r w:rsidRPr="00770ED6">
              <w:rPr>
                <w:rFonts w:ascii="Times New Roman" w:eastAsia="Times New Roman" w:hAnsi="Times New Roman" w:hint="eastAsia"/>
                <w:kern w:val="0"/>
                <w:sz w:val="20"/>
                <w:szCs w:val="20"/>
                <w:rtl/>
                <w14:ligatures w14:val="none"/>
              </w:rPr>
              <w:instrText>د</w:instrText>
            </w:r>
            <w:r w:rsidRPr="00770ED6">
              <w:rPr>
                <w:rFonts w:ascii="Times New Roman" w:eastAsia="Times New Roman" w:hAnsi="Times New Roman"/>
                <w:kern w:val="0"/>
                <w:sz w:val="20"/>
                <w:szCs w:val="20"/>
                <w:rtl/>
                <w14:ligatures w14:val="none"/>
              </w:rPr>
              <w:instrText xml:space="preserve"> شف</w:instrText>
            </w:r>
            <w:r w:rsidRPr="00770ED6">
              <w:rPr>
                <w:rFonts w:ascii="Times New Roman" w:eastAsia="Times New Roman" w:hAnsi="Times New Roman" w:hint="cs"/>
                <w:kern w:val="0"/>
                <w:sz w:val="20"/>
                <w:szCs w:val="20"/>
                <w:rtl/>
                <w14:ligatures w14:val="none"/>
              </w:rPr>
              <w:instrText>ی</w:instrText>
            </w:r>
            <w:r w:rsidRPr="00770ED6">
              <w:rPr>
                <w:rFonts w:ascii="Times New Roman" w:eastAsia="Times New Roman" w:hAnsi="Times New Roman" w:hint="eastAsia"/>
                <w:kern w:val="0"/>
                <w:sz w:val="20"/>
                <w:szCs w:val="20"/>
                <w:rtl/>
                <w14:ligatures w14:val="none"/>
              </w:rPr>
              <w:instrText>عا</w:instrText>
            </w:r>
            <w:r w:rsidRPr="00770ED6">
              <w:rPr>
                <w:rFonts w:ascii="Times New Roman" w:eastAsia="Times New Roman" w:hAnsi="Times New Roman"/>
                <w:kern w:val="0"/>
                <w:sz w:val="20"/>
                <w:szCs w:val="20"/>
                <w:rtl/>
                <w14:ligatures w14:val="none"/>
              </w:rPr>
              <w:instrText>&lt;/</w:instrText>
            </w:r>
            <w:r w:rsidRPr="00770ED6">
              <w:rPr>
                <w:rFonts w:ascii="Times New Roman" w:eastAsia="Times New Roman" w:hAnsi="Times New Roman"/>
                <w:kern w:val="0"/>
                <w:sz w:val="20"/>
                <w:szCs w:val="20"/>
                <w14:ligatures w14:val="none"/>
              </w:rPr>
              <w:instrText>style&gt;&lt;/author&gt;&lt;/authors&gt;&lt;/contributors&gt;&lt;titles&gt;&lt;title&gt;&lt;style face="normal" font="default" charset="178" size="100%</w:instrText>
            </w:r>
            <w:r w:rsidRPr="00770ED6">
              <w:rPr>
                <w:rFonts w:ascii="Times New Roman" w:eastAsia="Times New Roman" w:hAnsi="Times New Roman"/>
                <w:kern w:val="0"/>
                <w:sz w:val="20"/>
                <w:szCs w:val="20"/>
                <w:rtl/>
                <w14:ligatures w14:val="none"/>
              </w:rPr>
              <w:instrText>"&gt;بررس</w:instrText>
            </w:r>
            <w:r w:rsidRPr="00770ED6">
              <w:rPr>
                <w:rFonts w:ascii="Times New Roman" w:eastAsia="Times New Roman" w:hAnsi="Times New Roman" w:hint="cs"/>
                <w:kern w:val="0"/>
                <w:sz w:val="20"/>
                <w:szCs w:val="20"/>
                <w:rtl/>
                <w14:ligatures w14:val="none"/>
              </w:rPr>
              <w:instrText>ی</w:instrText>
            </w:r>
            <w:r w:rsidRPr="00770ED6">
              <w:rPr>
                <w:rFonts w:ascii="Times New Roman" w:eastAsia="Times New Roman" w:hAnsi="Times New Roman"/>
                <w:kern w:val="0"/>
                <w:sz w:val="20"/>
                <w:szCs w:val="20"/>
                <w:rtl/>
                <w14:ligatures w14:val="none"/>
              </w:rPr>
              <w:instrText xml:space="preserve"> رابطه سرما</w:instrText>
            </w:r>
            <w:r w:rsidRPr="00770ED6">
              <w:rPr>
                <w:rFonts w:ascii="Times New Roman" w:eastAsia="Times New Roman" w:hAnsi="Times New Roman" w:hint="cs"/>
                <w:kern w:val="0"/>
                <w:sz w:val="20"/>
                <w:szCs w:val="20"/>
                <w:rtl/>
                <w14:ligatures w14:val="none"/>
              </w:rPr>
              <w:instrText>ی</w:instrText>
            </w:r>
            <w:r w:rsidRPr="00770ED6">
              <w:rPr>
                <w:rFonts w:ascii="Times New Roman" w:eastAsia="Times New Roman" w:hAnsi="Times New Roman" w:hint="eastAsia"/>
                <w:kern w:val="0"/>
                <w:sz w:val="20"/>
                <w:szCs w:val="20"/>
                <w:rtl/>
                <w14:ligatures w14:val="none"/>
              </w:rPr>
              <w:instrText>ه</w:instrText>
            </w:r>
            <w:r w:rsidRPr="00770ED6">
              <w:rPr>
                <w:rFonts w:ascii="Times New Roman" w:eastAsia="Times New Roman" w:hAnsi="Times New Roman"/>
                <w:kern w:val="0"/>
                <w:sz w:val="20"/>
                <w:szCs w:val="20"/>
                <w:rtl/>
                <w14:ligatures w14:val="none"/>
              </w:rPr>
              <w:instrText xml:space="preserve"> اجتماع</w:instrText>
            </w:r>
            <w:r w:rsidRPr="00770ED6">
              <w:rPr>
                <w:rFonts w:ascii="Times New Roman" w:eastAsia="Times New Roman" w:hAnsi="Times New Roman" w:hint="cs"/>
                <w:kern w:val="0"/>
                <w:sz w:val="20"/>
                <w:szCs w:val="20"/>
                <w:rtl/>
                <w14:ligatures w14:val="none"/>
              </w:rPr>
              <w:instrText>ی</w:instrText>
            </w:r>
            <w:r w:rsidRPr="00770ED6">
              <w:rPr>
                <w:rFonts w:ascii="Times New Roman" w:eastAsia="Times New Roman" w:hAnsi="Times New Roman"/>
                <w:kern w:val="0"/>
                <w:sz w:val="20"/>
                <w:szCs w:val="20"/>
                <w:rtl/>
                <w14:ligatures w14:val="none"/>
              </w:rPr>
              <w:instrText xml:space="preserve"> ساکنان با پا</w:instrText>
            </w:r>
            <w:r w:rsidRPr="00770ED6">
              <w:rPr>
                <w:rFonts w:ascii="Times New Roman" w:eastAsia="Times New Roman" w:hAnsi="Times New Roman" w:hint="cs"/>
                <w:kern w:val="0"/>
                <w:sz w:val="20"/>
                <w:szCs w:val="20"/>
                <w:rtl/>
                <w14:ligatures w14:val="none"/>
              </w:rPr>
              <w:instrText>ی</w:instrText>
            </w:r>
            <w:r w:rsidRPr="00770ED6">
              <w:rPr>
                <w:rFonts w:ascii="Times New Roman" w:eastAsia="Times New Roman" w:hAnsi="Times New Roman" w:hint="eastAsia"/>
                <w:kern w:val="0"/>
                <w:sz w:val="20"/>
                <w:szCs w:val="20"/>
                <w:rtl/>
                <w14:ligatures w14:val="none"/>
              </w:rPr>
              <w:instrText>دار</w:instrText>
            </w:r>
            <w:r w:rsidRPr="00770ED6">
              <w:rPr>
                <w:rFonts w:ascii="Times New Roman" w:eastAsia="Times New Roman" w:hAnsi="Times New Roman" w:hint="cs"/>
                <w:kern w:val="0"/>
                <w:sz w:val="20"/>
                <w:szCs w:val="20"/>
                <w:rtl/>
                <w14:ligatures w14:val="none"/>
              </w:rPr>
              <w:instrText>ی</w:instrText>
            </w:r>
            <w:r w:rsidRPr="00770ED6">
              <w:rPr>
                <w:rFonts w:ascii="Times New Roman" w:eastAsia="Times New Roman" w:hAnsi="Times New Roman"/>
                <w:kern w:val="0"/>
                <w:sz w:val="20"/>
                <w:szCs w:val="20"/>
                <w:rtl/>
                <w14:ligatures w14:val="none"/>
              </w:rPr>
              <w:instrText xml:space="preserve"> توسعه د</w:instrText>
            </w:r>
            <w:r w:rsidRPr="00770ED6">
              <w:rPr>
                <w:rFonts w:ascii="Times New Roman" w:eastAsia="Times New Roman" w:hAnsi="Times New Roman" w:hint="eastAsia"/>
                <w:kern w:val="0"/>
                <w:sz w:val="20"/>
                <w:szCs w:val="20"/>
                <w:rtl/>
                <w14:ligatures w14:val="none"/>
              </w:rPr>
              <w:instrText>ر</w:instrText>
            </w:r>
            <w:r w:rsidRPr="00770ED6">
              <w:rPr>
                <w:rFonts w:ascii="Times New Roman" w:eastAsia="Times New Roman" w:hAnsi="Times New Roman"/>
                <w:kern w:val="0"/>
                <w:sz w:val="20"/>
                <w:szCs w:val="20"/>
                <w:rtl/>
                <w14:ligatures w14:val="none"/>
              </w:rPr>
              <w:instrText xml:space="preserve"> محله غ</w:instrText>
            </w:r>
            <w:r w:rsidRPr="00770ED6">
              <w:rPr>
                <w:rFonts w:ascii="Times New Roman" w:eastAsia="Times New Roman" w:hAnsi="Times New Roman" w:hint="cs"/>
                <w:kern w:val="0"/>
                <w:sz w:val="20"/>
                <w:szCs w:val="20"/>
                <w:rtl/>
                <w14:ligatures w14:val="none"/>
              </w:rPr>
              <w:instrText>ی</w:instrText>
            </w:r>
            <w:r w:rsidRPr="00770ED6">
              <w:rPr>
                <w:rFonts w:ascii="Times New Roman" w:eastAsia="Times New Roman" w:hAnsi="Times New Roman" w:hint="eastAsia"/>
                <w:kern w:val="0"/>
                <w:sz w:val="20"/>
                <w:szCs w:val="20"/>
                <w:rtl/>
                <w14:ligatures w14:val="none"/>
              </w:rPr>
              <w:instrText>ررسم</w:instrText>
            </w:r>
            <w:r w:rsidRPr="00770ED6">
              <w:rPr>
                <w:rFonts w:ascii="Times New Roman" w:eastAsia="Times New Roman" w:hAnsi="Times New Roman" w:hint="cs"/>
                <w:kern w:val="0"/>
                <w:sz w:val="20"/>
                <w:szCs w:val="20"/>
                <w:rtl/>
                <w14:ligatures w14:val="none"/>
              </w:rPr>
              <w:instrText>ی</w:instrText>
            </w:r>
            <w:r w:rsidRPr="00770ED6">
              <w:rPr>
                <w:rFonts w:ascii="Times New Roman" w:eastAsia="Times New Roman" w:hAnsi="Times New Roman"/>
                <w:kern w:val="0"/>
                <w:sz w:val="20"/>
                <w:szCs w:val="20"/>
                <w:rtl/>
                <w14:ligatures w14:val="none"/>
              </w:rPr>
              <w:instrText xml:space="preserve"> شم</w:instrText>
            </w:r>
            <w:r w:rsidRPr="00770ED6">
              <w:rPr>
                <w:rFonts w:ascii="Times New Roman" w:eastAsia="Times New Roman" w:hAnsi="Times New Roman" w:hint="cs"/>
                <w:kern w:val="0"/>
                <w:sz w:val="20"/>
                <w:szCs w:val="20"/>
                <w:rtl/>
                <w14:ligatures w14:val="none"/>
              </w:rPr>
              <w:instrText>ی</w:instrText>
            </w:r>
            <w:r w:rsidRPr="00770ED6">
              <w:rPr>
                <w:rFonts w:ascii="Times New Roman" w:eastAsia="Times New Roman" w:hAnsi="Times New Roman" w:hint="eastAsia"/>
                <w:kern w:val="0"/>
                <w:sz w:val="20"/>
                <w:szCs w:val="20"/>
                <w:rtl/>
                <w14:ligatures w14:val="none"/>
              </w:rPr>
              <w:instrText>ران</w:instrText>
            </w:r>
            <w:r w:rsidRPr="00770ED6">
              <w:rPr>
                <w:rFonts w:ascii="Times New Roman" w:eastAsia="Times New Roman" w:hAnsi="Times New Roman"/>
                <w:kern w:val="0"/>
                <w:sz w:val="20"/>
                <w:szCs w:val="20"/>
                <w:rtl/>
                <w14:ligatures w14:val="none"/>
              </w:rPr>
              <w:instrText xml:space="preserve"> نو&lt;/</w:instrText>
            </w:r>
            <w:r w:rsidRPr="00770ED6">
              <w:rPr>
                <w:rFonts w:ascii="Times New Roman" w:eastAsia="Times New Roman" w:hAnsi="Times New Roman"/>
                <w:kern w:val="0"/>
                <w:sz w:val="20"/>
                <w:szCs w:val="20"/>
                <w14:ligatures w14:val="none"/>
              </w:rPr>
              <w:instrText>style&gt;&lt;/title&gt;&lt;secondary-title&gt;&lt;style face="normal" font="default" charset="178" size="100%</w:instrText>
            </w:r>
            <w:r w:rsidRPr="00770ED6">
              <w:rPr>
                <w:rFonts w:ascii="Times New Roman" w:eastAsia="Times New Roman" w:hAnsi="Times New Roman"/>
                <w:kern w:val="0"/>
                <w:sz w:val="20"/>
                <w:szCs w:val="20"/>
                <w:rtl/>
                <w14:ligatures w14:val="none"/>
              </w:rPr>
              <w:instrText>"&gt;علوم اجتماع</w:instrText>
            </w:r>
            <w:r w:rsidRPr="00770ED6">
              <w:rPr>
                <w:rFonts w:ascii="Times New Roman" w:eastAsia="Times New Roman" w:hAnsi="Times New Roman" w:hint="cs"/>
                <w:kern w:val="0"/>
                <w:sz w:val="20"/>
                <w:szCs w:val="20"/>
                <w:rtl/>
                <w14:ligatures w14:val="none"/>
              </w:rPr>
              <w:instrText>ی</w:instrText>
            </w:r>
            <w:r w:rsidRPr="00770ED6">
              <w:rPr>
                <w:rFonts w:ascii="Times New Roman" w:eastAsia="Times New Roman" w:hAnsi="Times New Roman"/>
                <w:kern w:val="0"/>
                <w:sz w:val="20"/>
                <w:szCs w:val="20"/>
                <w:rtl/>
                <w14:ligatures w14:val="none"/>
              </w:rPr>
              <w:instrText>&lt;/</w:instrText>
            </w:r>
            <w:r w:rsidRPr="00770ED6">
              <w:rPr>
                <w:rFonts w:ascii="Times New Roman" w:eastAsia="Times New Roman" w:hAnsi="Times New Roman"/>
                <w:kern w:val="0"/>
                <w:sz w:val="20"/>
                <w:szCs w:val="20"/>
                <w14:ligatures w14:val="none"/>
              </w:rPr>
              <w:instrText>style&gt;&lt;/secondary-title&gt;&lt;/titles&gt;&lt;periodical&gt;&lt;full-title</w:instrText>
            </w:r>
            <w:r w:rsidRPr="00770ED6">
              <w:rPr>
                <w:rFonts w:ascii="Times New Roman" w:eastAsia="Times New Roman" w:hAnsi="Times New Roman"/>
                <w:kern w:val="0"/>
                <w:sz w:val="20"/>
                <w:szCs w:val="20"/>
                <w:rtl/>
                <w14:ligatures w14:val="none"/>
              </w:rPr>
              <w:instrText>&gt;علوم اجتماع</w:instrText>
            </w:r>
            <w:r w:rsidRPr="00770ED6">
              <w:rPr>
                <w:rFonts w:ascii="Times New Roman" w:eastAsia="Times New Roman" w:hAnsi="Times New Roman" w:hint="cs"/>
                <w:kern w:val="0"/>
                <w:sz w:val="20"/>
                <w:szCs w:val="20"/>
                <w:rtl/>
                <w14:ligatures w14:val="none"/>
              </w:rPr>
              <w:instrText>ی</w:instrText>
            </w:r>
            <w:r w:rsidRPr="00770ED6">
              <w:rPr>
                <w:rFonts w:ascii="Times New Roman" w:eastAsia="Times New Roman" w:hAnsi="Times New Roman"/>
                <w:kern w:val="0"/>
                <w:sz w:val="20"/>
                <w:szCs w:val="20"/>
                <w:rtl/>
                <w14:ligatures w14:val="none"/>
              </w:rPr>
              <w:instrText>&lt;/</w:instrText>
            </w:r>
            <w:r w:rsidRPr="00770ED6">
              <w:rPr>
                <w:rFonts w:ascii="Times New Roman" w:eastAsia="Times New Roman" w:hAnsi="Times New Roman"/>
                <w:kern w:val="0"/>
                <w:sz w:val="20"/>
                <w:szCs w:val="20"/>
                <w14:ligatures w14:val="none"/>
              </w:rPr>
              <w:instrText>full-title&gt;&lt;/periodical&gt;&lt;pages&gt;1-24&lt;/pages&gt;&lt;volume</w:instrText>
            </w:r>
            <w:r w:rsidRPr="00770ED6">
              <w:rPr>
                <w:rFonts w:ascii="Times New Roman" w:eastAsia="Times New Roman" w:hAnsi="Times New Roman"/>
                <w:kern w:val="0"/>
                <w:sz w:val="20"/>
                <w:szCs w:val="20"/>
                <w:rtl/>
                <w14:ligatures w14:val="none"/>
              </w:rPr>
              <w:instrText>&gt;&lt;</w:instrText>
            </w:r>
            <w:r w:rsidRPr="00770ED6">
              <w:rPr>
                <w:rFonts w:ascii="Times New Roman" w:eastAsia="Times New Roman" w:hAnsi="Times New Roman"/>
                <w:kern w:val="0"/>
                <w:sz w:val="20"/>
                <w:szCs w:val="20"/>
                <w14:ligatures w14:val="none"/>
              </w:rPr>
              <w:instrText>style face="normal" font="default" charset="178" size="100%</w:instrText>
            </w:r>
            <w:r w:rsidRPr="00770ED6">
              <w:rPr>
                <w:rFonts w:ascii="Times New Roman" w:eastAsia="Times New Roman" w:hAnsi="Times New Roman"/>
                <w:kern w:val="0"/>
                <w:sz w:val="20"/>
                <w:szCs w:val="20"/>
                <w:rtl/>
                <w14:ligatures w14:val="none"/>
              </w:rPr>
              <w:instrText>"&gt;سال يازدهم&lt;/</w:instrText>
            </w:r>
            <w:r w:rsidRPr="00770ED6">
              <w:rPr>
                <w:rFonts w:ascii="Times New Roman" w:eastAsia="Times New Roman" w:hAnsi="Times New Roman"/>
                <w:kern w:val="0"/>
                <w:sz w:val="20"/>
                <w:szCs w:val="20"/>
                <w14:ligatures w14:val="none"/>
              </w:rPr>
              <w:instrText>style&gt;&lt;/volume&gt;&lt;number&gt;2&lt;/number&gt;&lt;dates&gt;&lt;year&gt;1393&lt;/year&gt;&lt;/dates&gt;&lt;urls&gt;&lt;/urls&gt;&lt;/record&gt;&lt;/Cite&gt;&lt;/EndNote</w:instrText>
            </w:r>
            <w:r w:rsidRPr="00770ED6">
              <w:rPr>
                <w:rFonts w:ascii="Times New Roman" w:eastAsia="Times New Roman" w:hAnsi="Times New Roman"/>
                <w:kern w:val="0"/>
                <w:sz w:val="20"/>
                <w:szCs w:val="20"/>
                <w:rtl/>
                <w14:ligatures w14:val="none"/>
              </w:rPr>
              <w:instrText>&gt;</w:instrText>
            </w:r>
            <w:r w:rsidRPr="00770ED6">
              <w:rPr>
                <w:rFonts w:ascii="Times New Roman" w:eastAsia="Times New Roman" w:hAnsi="Times New Roman"/>
                <w:kern w:val="0"/>
                <w:sz w:val="20"/>
                <w:szCs w:val="20"/>
                <w:rtl/>
                <w14:ligatures w14:val="none"/>
              </w:rPr>
              <w:fldChar w:fldCharType="separate"/>
            </w:r>
            <w:r w:rsidRPr="00770ED6">
              <w:rPr>
                <w:rFonts w:ascii="Times New Roman" w:eastAsia="Times New Roman" w:hAnsi="Times New Roman"/>
                <w:noProof/>
                <w:kern w:val="0"/>
                <w:sz w:val="20"/>
                <w:szCs w:val="20"/>
                <w:rtl/>
                <w14:ligatures w14:val="none"/>
              </w:rPr>
              <w:t>(غلامرضا کاظم</w:t>
            </w:r>
            <w:r w:rsidRPr="00770ED6">
              <w:rPr>
                <w:rFonts w:ascii="Times New Roman" w:eastAsia="Times New Roman" w:hAnsi="Times New Roman" w:hint="cs"/>
                <w:noProof/>
                <w:kern w:val="0"/>
                <w:sz w:val="20"/>
                <w:szCs w:val="20"/>
                <w:rtl/>
                <w14:ligatures w14:val="none"/>
              </w:rPr>
              <w:t>ی</w:t>
            </w:r>
            <w:r w:rsidRPr="00770ED6">
              <w:rPr>
                <w:rFonts w:ascii="Times New Roman" w:eastAsia="Times New Roman" w:hAnsi="Times New Roman" w:hint="eastAsia"/>
                <w:noProof/>
                <w:kern w:val="0"/>
                <w:sz w:val="20"/>
                <w:szCs w:val="20"/>
                <w:rtl/>
                <w14:ligatures w14:val="none"/>
              </w:rPr>
              <w:t>ان</w:t>
            </w:r>
            <w:r w:rsidRPr="00770ED6">
              <w:rPr>
                <w:rFonts w:ascii="Times New Roman" w:eastAsia="Times New Roman" w:hAnsi="Times New Roman"/>
                <w:noProof/>
                <w:kern w:val="0"/>
                <w:sz w:val="20"/>
                <w:szCs w:val="20"/>
                <w:rtl/>
                <w14:ligatures w14:val="none"/>
              </w:rPr>
              <w:t>, 1393)</w:t>
            </w:r>
            <w:r w:rsidRPr="00770ED6">
              <w:rPr>
                <w:rFonts w:ascii="Times New Roman" w:eastAsia="Times New Roman" w:hAnsi="Times New Roman"/>
                <w:kern w:val="0"/>
                <w:sz w:val="20"/>
                <w:szCs w:val="20"/>
                <w:rtl/>
                <w14:ligatures w14:val="none"/>
              </w:rPr>
              <w:fldChar w:fldCharType="end"/>
            </w:r>
          </w:p>
        </w:tc>
      </w:tr>
      <w:tr w:rsidR="00770ED6" w:rsidRPr="00770ED6" w14:paraId="4CAF62CC" w14:textId="77777777" w:rsidTr="00375BA0">
        <w:tc>
          <w:tcPr>
            <w:tcW w:w="2268" w:type="dxa"/>
          </w:tcPr>
          <w:p w14:paraId="1D85524B" w14:textId="77777777" w:rsidR="00770ED6" w:rsidRPr="00770ED6" w:rsidRDefault="00770ED6" w:rsidP="00600729">
            <w:pPr>
              <w:jc w:val="both"/>
              <w:rPr>
                <w:rFonts w:ascii="Times New Roman" w:eastAsia="Times New Roman" w:hAnsi="Times New Roman"/>
                <w:kern w:val="0"/>
                <w:sz w:val="20"/>
                <w:szCs w:val="20"/>
                <w:rtl/>
                <w14:ligatures w14:val="none"/>
              </w:rPr>
            </w:pPr>
            <w:r w:rsidRPr="00770ED6">
              <w:rPr>
                <w:rFonts w:ascii="Times New Roman" w:eastAsia="Times New Roman" w:hAnsi="Times New Roman" w:hint="eastAsia"/>
                <w:kern w:val="0"/>
                <w:sz w:val="20"/>
                <w:szCs w:val="20"/>
                <w:rtl/>
                <w14:ligatures w14:val="none"/>
              </w:rPr>
              <w:t>ابعاد</w:t>
            </w:r>
            <w:r w:rsidRPr="00770ED6">
              <w:rPr>
                <w:rFonts w:ascii="Times New Roman" w:eastAsia="Times New Roman" w:hAnsi="Times New Roman"/>
                <w:kern w:val="0"/>
                <w:sz w:val="20"/>
                <w:szCs w:val="20"/>
                <w:rtl/>
                <w14:ligatures w14:val="none"/>
              </w:rPr>
              <w:t xml:space="preserve"> اقتصاد</w:t>
            </w:r>
            <w:r w:rsidRPr="00770ED6">
              <w:rPr>
                <w:rFonts w:ascii="Times New Roman" w:eastAsia="Times New Roman" w:hAnsi="Times New Roman" w:hint="cs"/>
                <w:kern w:val="0"/>
                <w:sz w:val="20"/>
                <w:szCs w:val="20"/>
                <w:rtl/>
                <w14:ligatures w14:val="none"/>
              </w:rPr>
              <w:t>ی</w:t>
            </w:r>
          </w:p>
        </w:tc>
        <w:tc>
          <w:tcPr>
            <w:tcW w:w="2329" w:type="dxa"/>
          </w:tcPr>
          <w:p w14:paraId="1EB2D001" w14:textId="77777777" w:rsidR="00770ED6" w:rsidRPr="00770ED6" w:rsidRDefault="00770ED6" w:rsidP="00600729">
            <w:pPr>
              <w:jc w:val="both"/>
              <w:rPr>
                <w:rFonts w:ascii="Times New Roman" w:eastAsia="Times New Roman" w:hAnsi="Times New Roman"/>
                <w:kern w:val="0"/>
                <w:sz w:val="20"/>
                <w:szCs w:val="20"/>
                <w:rtl/>
                <w14:ligatures w14:val="none"/>
              </w:rPr>
            </w:pPr>
            <w:r w:rsidRPr="00770ED6">
              <w:rPr>
                <w:rFonts w:ascii="Times New Roman" w:eastAsia="Times New Roman" w:hAnsi="Times New Roman"/>
                <w:kern w:val="0"/>
                <w:sz w:val="20"/>
                <w:szCs w:val="20"/>
                <w:rtl/>
                <w14:ligatures w14:val="none"/>
              </w:rPr>
              <w:t>ب</w:t>
            </w:r>
            <w:r w:rsidRPr="00770ED6">
              <w:rPr>
                <w:rFonts w:ascii="Times New Roman" w:eastAsia="Times New Roman" w:hAnsi="Times New Roman" w:hint="cs"/>
                <w:kern w:val="0"/>
                <w:sz w:val="20"/>
                <w:szCs w:val="20"/>
                <w:rtl/>
                <w14:ligatures w14:val="none"/>
              </w:rPr>
              <w:t>ی</w:t>
            </w:r>
            <w:r w:rsidRPr="00770ED6">
              <w:rPr>
                <w:rFonts w:ascii="Times New Roman" w:eastAsia="Times New Roman" w:hAnsi="Times New Roman" w:hint="eastAsia"/>
                <w:kern w:val="0"/>
                <w:sz w:val="20"/>
                <w:szCs w:val="20"/>
                <w:rtl/>
                <w14:ligatures w14:val="none"/>
              </w:rPr>
              <w:t>کار</w:t>
            </w:r>
            <w:r w:rsidRPr="00770ED6">
              <w:rPr>
                <w:rFonts w:ascii="Times New Roman" w:eastAsia="Times New Roman" w:hAnsi="Times New Roman" w:hint="cs"/>
                <w:kern w:val="0"/>
                <w:sz w:val="20"/>
                <w:szCs w:val="20"/>
                <w:rtl/>
                <w14:ligatures w14:val="none"/>
              </w:rPr>
              <w:t>ی</w:t>
            </w:r>
            <w:r w:rsidRPr="00770ED6">
              <w:rPr>
                <w:rFonts w:ascii="Times New Roman" w:eastAsia="Times New Roman" w:hAnsi="Times New Roman" w:hint="eastAsia"/>
                <w:kern w:val="0"/>
                <w:sz w:val="20"/>
                <w:szCs w:val="20"/>
                <w:rtl/>
                <w14:ligatures w14:val="none"/>
              </w:rPr>
              <w:t>،</w:t>
            </w:r>
            <w:r w:rsidRPr="00770ED6">
              <w:rPr>
                <w:rFonts w:ascii="Times New Roman" w:eastAsia="Times New Roman" w:hAnsi="Times New Roman"/>
                <w:kern w:val="0"/>
                <w:sz w:val="20"/>
                <w:szCs w:val="20"/>
                <w:rtl/>
                <w14:ligatures w14:val="none"/>
              </w:rPr>
              <w:t xml:space="preserve"> اقتصاد غ</w:t>
            </w:r>
            <w:r w:rsidRPr="00770ED6">
              <w:rPr>
                <w:rFonts w:ascii="Times New Roman" w:eastAsia="Times New Roman" w:hAnsi="Times New Roman" w:hint="cs"/>
                <w:kern w:val="0"/>
                <w:sz w:val="20"/>
                <w:szCs w:val="20"/>
                <w:rtl/>
                <w14:ligatures w14:val="none"/>
              </w:rPr>
              <w:t>ی</w:t>
            </w:r>
            <w:r w:rsidRPr="00770ED6">
              <w:rPr>
                <w:rFonts w:ascii="Times New Roman" w:eastAsia="Times New Roman" w:hAnsi="Times New Roman" w:hint="eastAsia"/>
                <w:kern w:val="0"/>
                <w:sz w:val="20"/>
                <w:szCs w:val="20"/>
                <w:rtl/>
                <w14:ligatures w14:val="none"/>
              </w:rPr>
              <w:t>ررسم</w:t>
            </w:r>
            <w:r w:rsidRPr="00770ED6">
              <w:rPr>
                <w:rFonts w:ascii="Times New Roman" w:eastAsia="Times New Roman" w:hAnsi="Times New Roman" w:hint="cs"/>
                <w:kern w:val="0"/>
                <w:sz w:val="20"/>
                <w:szCs w:val="20"/>
                <w:rtl/>
                <w14:ligatures w14:val="none"/>
              </w:rPr>
              <w:t>ی</w:t>
            </w:r>
            <w:r w:rsidRPr="00770ED6">
              <w:rPr>
                <w:rFonts w:ascii="Times New Roman" w:eastAsia="Times New Roman" w:hAnsi="Times New Roman" w:hint="eastAsia"/>
                <w:kern w:val="0"/>
                <w:sz w:val="20"/>
                <w:szCs w:val="20"/>
                <w:rtl/>
                <w14:ligatures w14:val="none"/>
              </w:rPr>
              <w:t>،</w:t>
            </w:r>
            <w:r w:rsidRPr="00770ED6">
              <w:rPr>
                <w:rFonts w:ascii="Times New Roman" w:eastAsia="Times New Roman" w:hAnsi="Times New Roman"/>
                <w:kern w:val="0"/>
                <w:sz w:val="20"/>
                <w:szCs w:val="20"/>
                <w:rtl/>
                <w14:ligatures w14:val="none"/>
              </w:rPr>
              <w:t xml:space="preserve"> درآمد ناپا</w:t>
            </w:r>
            <w:r w:rsidRPr="00770ED6">
              <w:rPr>
                <w:rFonts w:ascii="Times New Roman" w:eastAsia="Times New Roman" w:hAnsi="Times New Roman" w:hint="cs"/>
                <w:kern w:val="0"/>
                <w:sz w:val="20"/>
                <w:szCs w:val="20"/>
                <w:rtl/>
                <w14:ligatures w14:val="none"/>
              </w:rPr>
              <w:t>ی</w:t>
            </w:r>
            <w:r w:rsidRPr="00770ED6">
              <w:rPr>
                <w:rFonts w:ascii="Times New Roman" w:eastAsia="Times New Roman" w:hAnsi="Times New Roman" w:hint="eastAsia"/>
                <w:kern w:val="0"/>
                <w:sz w:val="20"/>
                <w:szCs w:val="20"/>
                <w:rtl/>
                <w14:ligatures w14:val="none"/>
              </w:rPr>
              <w:t>دار</w:t>
            </w:r>
          </w:p>
        </w:tc>
        <w:tc>
          <w:tcPr>
            <w:tcW w:w="2321" w:type="dxa"/>
          </w:tcPr>
          <w:p w14:paraId="4CE27826" w14:textId="77777777" w:rsidR="00770ED6" w:rsidRPr="00770ED6" w:rsidRDefault="00770ED6" w:rsidP="00600729">
            <w:pPr>
              <w:jc w:val="both"/>
              <w:rPr>
                <w:rFonts w:ascii="Times New Roman" w:eastAsia="Times New Roman" w:hAnsi="Times New Roman"/>
                <w:kern w:val="0"/>
                <w:sz w:val="20"/>
                <w:szCs w:val="20"/>
                <w:rtl/>
                <w14:ligatures w14:val="none"/>
              </w:rPr>
            </w:pPr>
            <w:r w:rsidRPr="00770ED6">
              <w:rPr>
                <w:rFonts w:ascii="Times New Roman" w:eastAsia="Times New Roman" w:hAnsi="Times New Roman"/>
                <w:kern w:val="0"/>
                <w:sz w:val="20"/>
                <w:szCs w:val="20"/>
                <w:rtl/>
                <w14:ligatures w14:val="none"/>
              </w:rPr>
              <w:t>اشتغال کاذب، ب</w:t>
            </w:r>
            <w:r w:rsidRPr="00770ED6">
              <w:rPr>
                <w:rFonts w:ascii="Times New Roman" w:eastAsia="Times New Roman" w:hAnsi="Times New Roman" w:hint="cs"/>
                <w:kern w:val="0"/>
                <w:sz w:val="20"/>
                <w:szCs w:val="20"/>
                <w:rtl/>
                <w14:ligatures w14:val="none"/>
              </w:rPr>
              <w:t>ی</w:t>
            </w:r>
            <w:r w:rsidRPr="00770ED6">
              <w:rPr>
                <w:rFonts w:ascii="Times New Roman" w:eastAsia="Times New Roman" w:hAnsi="Times New Roman" w:hint="eastAsia"/>
                <w:kern w:val="0"/>
                <w:sz w:val="20"/>
                <w:szCs w:val="20"/>
                <w:rtl/>
                <w14:ligatures w14:val="none"/>
              </w:rPr>
              <w:t>کار</w:t>
            </w:r>
            <w:r w:rsidRPr="00770ED6">
              <w:rPr>
                <w:rFonts w:ascii="Times New Roman" w:eastAsia="Times New Roman" w:hAnsi="Times New Roman" w:hint="cs"/>
                <w:kern w:val="0"/>
                <w:sz w:val="20"/>
                <w:szCs w:val="20"/>
                <w:rtl/>
                <w14:ligatures w14:val="none"/>
              </w:rPr>
              <w:t>ی</w:t>
            </w:r>
            <w:r w:rsidRPr="00770ED6">
              <w:rPr>
                <w:rFonts w:ascii="Times New Roman" w:eastAsia="Times New Roman" w:hAnsi="Times New Roman" w:hint="eastAsia"/>
                <w:kern w:val="0"/>
                <w:sz w:val="20"/>
                <w:szCs w:val="20"/>
                <w:rtl/>
                <w14:ligatures w14:val="none"/>
              </w:rPr>
              <w:t>،</w:t>
            </w:r>
            <w:r w:rsidRPr="00770ED6">
              <w:rPr>
                <w:rFonts w:ascii="Times New Roman" w:eastAsia="Times New Roman" w:hAnsi="Times New Roman"/>
                <w:kern w:val="0"/>
                <w:sz w:val="20"/>
                <w:szCs w:val="20"/>
                <w:rtl/>
                <w14:ligatures w14:val="none"/>
              </w:rPr>
              <w:t xml:space="preserve"> فقر گسترده</w:t>
            </w:r>
          </w:p>
        </w:tc>
        <w:tc>
          <w:tcPr>
            <w:tcW w:w="2098" w:type="dxa"/>
          </w:tcPr>
          <w:p w14:paraId="27283614" w14:textId="77777777" w:rsidR="00770ED6" w:rsidRPr="00770ED6" w:rsidRDefault="00770ED6" w:rsidP="00600729">
            <w:pPr>
              <w:jc w:val="both"/>
              <w:rPr>
                <w:rFonts w:ascii="Times New Roman" w:eastAsia="Times New Roman" w:hAnsi="Times New Roman"/>
                <w:kern w:val="0"/>
                <w:sz w:val="20"/>
                <w:szCs w:val="20"/>
                <w:rtl/>
                <w14:ligatures w14:val="none"/>
              </w:rPr>
            </w:pPr>
            <w:r w:rsidRPr="00770ED6">
              <w:rPr>
                <w:rFonts w:ascii="Times New Roman" w:eastAsia="Times New Roman" w:hAnsi="Times New Roman"/>
                <w:kern w:val="0"/>
                <w:sz w:val="20"/>
                <w:szCs w:val="20"/>
                <w14:ligatures w14:val="none"/>
              </w:rPr>
              <w:t>UN-Habitat, 2003</w:t>
            </w:r>
            <w:r w:rsidRPr="00770ED6">
              <w:rPr>
                <w:rFonts w:ascii="Times New Roman" w:eastAsia="Times New Roman" w:hAnsi="Times New Roman"/>
                <w:kern w:val="0"/>
                <w:sz w:val="20"/>
                <w:szCs w:val="20"/>
                <w:rtl/>
                <w14:ligatures w14:val="none"/>
              </w:rPr>
              <w:t>; هاد</w:t>
            </w:r>
            <w:r w:rsidRPr="00770ED6">
              <w:rPr>
                <w:rFonts w:ascii="Times New Roman" w:eastAsia="Times New Roman" w:hAnsi="Times New Roman" w:hint="cs"/>
                <w:kern w:val="0"/>
                <w:sz w:val="20"/>
                <w:szCs w:val="20"/>
                <w:rtl/>
                <w14:ligatures w14:val="none"/>
              </w:rPr>
              <w:t>ی‌</w:t>
            </w:r>
            <w:r w:rsidRPr="00770ED6">
              <w:rPr>
                <w:rFonts w:ascii="Times New Roman" w:eastAsia="Times New Roman" w:hAnsi="Times New Roman" w:hint="eastAsia"/>
                <w:kern w:val="0"/>
                <w:sz w:val="20"/>
                <w:szCs w:val="20"/>
                <w:rtl/>
                <w14:ligatures w14:val="none"/>
              </w:rPr>
              <w:t>زاده</w:t>
            </w:r>
            <w:r w:rsidRPr="00770ED6">
              <w:rPr>
                <w:rFonts w:ascii="Times New Roman" w:eastAsia="Times New Roman" w:hAnsi="Times New Roman"/>
                <w:kern w:val="0"/>
                <w:sz w:val="20"/>
                <w:szCs w:val="20"/>
                <w:rtl/>
                <w14:ligatures w14:val="none"/>
              </w:rPr>
              <w:t xml:space="preserve"> بزاز، ۱۳۸۲</w:t>
            </w:r>
          </w:p>
        </w:tc>
      </w:tr>
    </w:tbl>
    <w:p w14:paraId="0DCB913D" w14:textId="1A785C2A" w:rsidR="006B402B" w:rsidRPr="006B402B" w:rsidRDefault="00770ED6" w:rsidP="00600729">
      <w:pPr>
        <w:spacing w:after="0" w:line="240" w:lineRule="auto"/>
        <w:jc w:val="both"/>
        <w:rPr>
          <w:rFonts w:ascii="Times New Roman" w:eastAsia="Times New Roman" w:hAnsi="Times New Roman"/>
          <w:b/>
          <w:bCs/>
          <w:kern w:val="0"/>
          <w:szCs w:val="24"/>
          <w:rtl/>
          <w14:ligatures w14:val="none"/>
        </w:rPr>
      </w:pPr>
      <w:r>
        <w:rPr>
          <w:rFonts w:ascii="Times New Roman" w:eastAsia="Times New Roman" w:hAnsi="Times New Roman" w:hint="cs"/>
          <w:b/>
          <w:bCs/>
          <w:kern w:val="0"/>
          <w:szCs w:val="24"/>
          <w:rtl/>
          <w14:ligatures w14:val="none"/>
        </w:rPr>
        <w:t>3</w:t>
      </w:r>
      <w:r w:rsidR="00DE33C4">
        <w:rPr>
          <w:rFonts w:ascii="Times New Roman" w:eastAsia="Times New Roman" w:hAnsi="Times New Roman" w:hint="cs"/>
          <w:b/>
          <w:bCs/>
          <w:kern w:val="0"/>
          <w:szCs w:val="24"/>
          <w:rtl/>
          <w14:ligatures w14:val="none"/>
        </w:rPr>
        <w:t>.</w:t>
      </w:r>
      <w:r w:rsidR="006B402B" w:rsidRPr="006B402B">
        <w:rPr>
          <w:rFonts w:ascii="Times New Roman" w:eastAsia="Times New Roman" w:hAnsi="Times New Roman" w:hint="cs"/>
          <w:b/>
          <w:bCs/>
          <w:kern w:val="0"/>
          <w:szCs w:val="24"/>
          <w:rtl/>
          <w14:ligatures w14:val="none"/>
        </w:rPr>
        <w:t>پیشینه پژوهش</w:t>
      </w:r>
    </w:p>
    <w:p w14:paraId="558F7859" w14:textId="77777777" w:rsidR="006B402B" w:rsidRPr="006B402B" w:rsidRDefault="006B402B" w:rsidP="00600729">
      <w:pPr>
        <w:spacing w:after="0" w:line="240" w:lineRule="auto"/>
        <w:jc w:val="both"/>
        <w:rPr>
          <w:rFonts w:ascii="Times New Roman" w:eastAsia="Times New Roman" w:hAnsi="Times New Roman"/>
          <w:kern w:val="0"/>
          <w:szCs w:val="24"/>
          <w14:ligatures w14:val="none"/>
        </w:rPr>
      </w:pPr>
      <w:r w:rsidRPr="006B402B">
        <w:rPr>
          <w:rFonts w:ascii="Times New Roman" w:eastAsia="Times New Roman" w:hAnsi="Times New Roman"/>
          <w:kern w:val="0"/>
          <w:szCs w:val="24"/>
          <w:rtl/>
          <w14:ligatures w14:val="none"/>
        </w:rPr>
        <w:t>برای درک عمیق ابعاد شکست پروژه بازآفرینی در محله کمپ</w:t>
      </w:r>
      <w:r w:rsidRPr="006B402B">
        <w:rPr>
          <w:rFonts w:ascii="Times New Roman" w:eastAsia="Times New Roman" w:hAnsi="Times New Roman"/>
          <w:kern w:val="0"/>
          <w:szCs w:val="24"/>
          <w14:ligatures w14:val="none"/>
        </w:rPr>
        <w:t xml:space="preserve"> B</w:t>
      </w:r>
      <w:r w:rsidRPr="006B402B">
        <w:rPr>
          <w:rFonts w:ascii="Times New Roman" w:eastAsia="Times New Roman" w:hAnsi="Times New Roman"/>
          <w:kern w:val="0"/>
          <w:szCs w:val="24"/>
          <w:rtl/>
          <w14:ligatures w14:val="none"/>
        </w:rPr>
        <w:t>، ضروری است که مبانی نظری و تجربی مرتبط با این حوزه مرور شود. جدول زیر به</w:t>
      </w:r>
      <w:r w:rsidRPr="006B402B">
        <w:rPr>
          <w:rFonts w:ascii="Times New Roman" w:eastAsia="Times New Roman" w:hAnsi="Times New Roman" w:hint="cs"/>
          <w:kern w:val="0"/>
          <w:szCs w:val="24"/>
          <w:rtl/>
          <w14:ligatures w14:val="none"/>
        </w:rPr>
        <w:t xml:space="preserve"> </w:t>
      </w:r>
      <w:r w:rsidRPr="006B402B">
        <w:rPr>
          <w:rFonts w:ascii="Times New Roman" w:eastAsia="Times New Roman" w:hAnsi="Times New Roman"/>
          <w:kern w:val="0"/>
          <w:szCs w:val="24"/>
          <w:rtl/>
          <w14:ligatures w14:val="none"/>
        </w:rPr>
        <w:t xml:space="preserve">یافته‌های کلیدی و محور اصلی مهم‌ترین منابعی را که شالوده این پژوهش را تشکیل می‌دهند، ارائه می‌کند. </w:t>
      </w:r>
    </w:p>
    <w:tbl>
      <w:tblPr>
        <w:tblStyle w:val="TableGrid"/>
        <w:bidiVisual/>
        <w:tblW w:w="0" w:type="auto"/>
        <w:tblLook w:val="04A0" w:firstRow="1" w:lastRow="0" w:firstColumn="1" w:lastColumn="0" w:noHBand="0" w:noVBand="1"/>
      </w:tblPr>
      <w:tblGrid>
        <w:gridCol w:w="1939"/>
        <w:gridCol w:w="1968"/>
        <w:gridCol w:w="5109"/>
      </w:tblGrid>
      <w:tr w:rsidR="006B402B" w:rsidRPr="006B402B" w14:paraId="27B61434" w14:textId="77777777" w:rsidTr="00CA0776">
        <w:tc>
          <w:tcPr>
            <w:tcW w:w="0" w:type="auto"/>
            <w:hideMark/>
          </w:tcPr>
          <w:p w14:paraId="7C08C818" w14:textId="77777777" w:rsidR="006B402B" w:rsidRPr="006B402B" w:rsidRDefault="006B402B" w:rsidP="00600729">
            <w:pPr>
              <w:jc w:val="center"/>
              <w:rPr>
                <w:rFonts w:ascii="Times New Roman" w:eastAsia="Times New Roman" w:hAnsi="Times New Roman"/>
                <w:b/>
                <w:bCs/>
                <w:kern w:val="0"/>
                <w:sz w:val="20"/>
                <w:szCs w:val="20"/>
                <w:rtl/>
                <w14:ligatures w14:val="none"/>
              </w:rPr>
            </w:pPr>
            <w:r w:rsidRPr="006B402B">
              <w:rPr>
                <w:rFonts w:ascii="Times New Roman" w:eastAsia="Times New Roman" w:hAnsi="Times New Roman"/>
                <w:b/>
                <w:bCs/>
                <w:kern w:val="0"/>
                <w:sz w:val="20"/>
                <w:szCs w:val="20"/>
                <w:rtl/>
                <w14:ligatures w14:val="none"/>
              </w:rPr>
              <w:t>منبع</w:t>
            </w:r>
          </w:p>
        </w:tc>
        <w:tc>
          <w:tcPr>
            <w:tcW w:w="0" w:type="auto"/>
            <w:hideMark/>
          </w:tcPr>
          <w:p w14:paraId="77F131C8" w14:textId="77777777" w:rsidR="006B402B" w:rsidRPr="006B402B" w:rsidRDefault="006B402B" w:rsidP="00600729">
            <w:pPr>
              <w:jc w:val="center"/>
              <w:rPr>
                <w:rFonts w:ascii="Times New Roman" w:eastAsia="Times New Roman" w:hAnsi="Times New Roman"/>
                <w:b/>
                <w:bCs/>
                <w:kern w:val="0"/>
                <w:sz w:val="20"/>
                <w:szCs w:val="20"/>
                <w14:ligatures w14:val="none"/>
              </w:rPr>
            </w:pPr>
            <w:r w:rsidRPr="006B402B">
              <w:rPr>
                <w:rFonts w:ascii="Times New Roman" w:eastAsia="Times New Roman" w:hAnsi="Times New Roman"/>
                <w:b/>
                <w:bCs/>
                <w:kern w:val="0"/>
                <w:sz w:val="20"/>
                <w:szCs w:val="20"/>
                <w:rtl/>
                <w14:ligatures w14:val="none"/>
              </w:rPr>
              <w:t>محور اصلی مقاله/گزارش</w:t>
            </w:r>
          </w:p>
        </w:tc>
        <w:tc>
          <w:tcPr>
            <w:tcW w:w="0" w:type="auto"/>
            <w:hideMark/>
          </w:tcPr>
          <w:p w14:paraId="7B0FC99A" w14:textId="77777777" w:rsidR="006B402B" w:rsidRPr="006B402B" w:rsidRDefault="006B402B" w:rsidP="00600729">
            <w:pPr>
              <w:jc w:val="center"/>
              <w:rPr>
                <w:rFonts w:ascii="Times New Roman" w:eastAsia="Times New Roman" w:hAnsi="Times New Roman"/>
                <w:b/>
                <w:bCs/>
                <w:kern w:val="0"/>
                <w:sz w:val="20"/>
                <w:szCs w:val="20"/>
                <w14:ligatures w14:val="none"/>
              </w:rPr>
            </w:pPr>
            <w:r w:rsidRPr="006B402B">
              <w:rPr>
                <w:rFonts w:ascii="Times New Roman" w:eastAsia="Times New Roman" w:hAnsi="Times New Roman"/>
                <w:b/>
                <w:bCs/>
                <w:kern w:val="0"/>
                <w:sz w:val="20"/>
                <w:szCs w:val="20"/>
                <w:rtl/>
                <w14:ligatures w14:val="none"/>
              </w:rPr>
              <w:t>یافته کلیدی یا ارتباط با پژوهش حاضر</w:t>
            </w:r>
          </w:p>
        </w:tc>
      </w:tr>
      <w:tr w:rsidR="006B402B" w:rsidRPr="006B402B" w14:paraId="65B1EA91" w14:textId="77777777" w:rsidTr="00CA0776">
        <w:tc>
          <w:tcPr>
            <w:tcW w:w="0" w:type="auto"/>
            <w:hideMark/>
          </w:tcPr>
          <w:p w14:paraId="0F31E117" w14:textId="77777777" w:rsidR="006B402B" w:rsidRPr="006B402B" w:rsidRDefault="006B402B" w:rsidP="00600729">
            <w:pPr>
              <w:jc w:val="both"/>
              <w:rPr>
                <w:rFonts w:ascii="Times New Roman" w:eastAsia="Times New Roman" w:hAnsi="Times New Roman"/>
                <w:kern w:val="0"/>
                <w:sz w:val="20"/>
                <w:szCs w:val="20"/>
                <w14:ligatures w14:val="none"/>
              </w:rPr>
            </w:pPr>
            <w:r w:rsidRPr="006B402B">
              <w:rPr>
                <w:rFonts w:ascii="Times New Roman" w:eastAsia="Times New Roman" w:hAnsi="Times New Roman"/>
                <w:kern w:val="0"/>
                <w:sz w:val="20"/>
                <w:szCs w:val="20"/>
                <w:rtl/>
                <w14:ligatures w14:val="none"/>
              </w:rPr>
              <w:t>(</w:t>
            </w:r>
            <w:r w:rsidRPr="006B402B">
              <w:rPr>
                <w:rFonts w:ascii="Times New Roman" w:eastAsia="Times New Roman" w:hAnsi="Times New Roman"/>
                <w:kern w:val="0"/>
                <w:sz w:val="20"/>
                <w:szCs w:val="20"/>
                <w14:ligatures w14:val="none"/>
              </w:rPr>
              <w:t>UN-Habitat, 2003</w:t>
            </w:r>
            <w:r w:rsidRPr="006B402B">
              <w:rPr>
                <w:rFonts w:ascii="Times New Roman" w:eastAsia="Times New Roman" w:hAnsi="Times New Roman"/>
                <w:kern w:val="0"/>
                <w:sz w:val="20"/>
                <w:szCs w:val="20"/>
                <w:rtl/>
                <w14:ligatures w14:val="none"/>
              </w:rPr>
              <w:t>)</w:t>
            </w:r>
          </w:p>
        </w:tc>
        <w:tc>
          <w:tcPr>
            <w:tcW w:w="0" w:type="auto"/>
            <w:hideMark/>
          </w:tcPr>
          <w:p w14:paraId="0794ECCD" w14:textId="77777777" w:rsidR="006B402B" w:rsidRPr="006B402B" w:rsidRDefault="006B402B" w:rsidP="00600729">
            <w:pPr>
              <w:jc w:val="both"/>
              <w:rPr>
                <w:rFonts w:ascii="Times New Roman" w:eastAsia="Times New Roman" w:hAnsi="Times New Roman"/>
                <w:kern w:val="0"/>
                <w:sz w:val="20"/>
                <w:szCs w:val="20"/>
                <w14:ligatures w14:val="none"/>
              </w:rPr>
            </w:pPr>
            <w:r w:rsidRPr="006B402B">
              <w:rPr>
                <w:rFonts w:ascii="Times New Roman" w:eastAsia="Times New Roman" w:hAnsi="Times New Roman"/>
                <w:kern w:val="0"/>
                <w:sz w:val="20"/>
                <w:szCs w:val="20"/>
                <w:rtl/>
                <w14:ligatures w14:val="none"/>
              </w:rPr>
              <w:t>تعریف و چالش جهانی سکونتگاه‌های غیررسمی</w:t>
            </w:r>
          </w:p>
        </w:tc>
        <w:tc>
          <w:tcPr>
            <w:tcW w:w="0" w:type="auto"/>
            <w:hideMark/>
          </w:tcPr>
          <w:p w14:paraId="774D25D9" w14:textId="77777777" w:rsidR="006B402B" w:rsidRPr="006B402B" w:rsidRDefault="006B402B" w:rsidP="00600729">
            <w:pPr>
              <w:jc w:val="both"/>
              <w:rPr>
                <w:rFonts w:ascii="Times New Roman" w:eastAsia="Times New Roman" w:hAnsi="Times New Roman"/>
                <w:kern w:val="0"/>
                <w:sz w:val="20"/>
                <w:szCs w:val="20"/>
                <w14:ligatures w14:val="none"/>
              </w:rPr>
            </w:pPr>
            <w:r w:rsidRPr="006B402B">
              <w:rPr>
                <w:rFonts w:ascii="Times New Roman" w:eastAsia="Times New Roman" w:hAnsi="Times New Roman"/>
                <w:kern w:val="0"/>
                <w:sz w:val="20"/>
                <w:szCs w:val="20"/>
                <w:rtl/>
                <w14:ligatures w14:val="none"/>
              </w:rPr>
              <w:t>این سکونتگاه‌ها را با شاخص‌هایی چون فقدان امنیت تصرف و محرومیت از خدمات پایه تعریف کرده و آن را یک چالش جهانی معرفی می‌کند</w:t>
            </w:r>
            <w:r w:rsidRPr="006B402B">
              <w:rPr>
                <w:rFonts w:ascii="Times New Roman" w:eastAsia="Times New Roman" w:hAnsi="Times New Roman"/>
                <w:kern w:val="0"/>
                <w:sz w:val="20"/>
                <w:szCs w:val="20"/>
                <w14:ligatures w14:val="none"/>
              </w:rPr>
              <w:t>.</w:t>
            </w:r>
          </w:p>
        </w:tc>
      </w:tr>
      <w:tr w:rsidR="006B402B" w:rsidRPr="006B402B" w14:paraId="6EB973BC" w14:textId="77777777" w:rsidTr="00CA0776">
        <w:tc>
          <w:tcPr>
            <w:tcW w:w="0" w:type="auto"/>
            <w:hideMark/>
          </w:tcPr>
          <w:p w14:paraId="7580BCE0" w14:textId="77777777" w:rsidR="006B402B" w:rsidRPr="006B402B" w:rsidRDefault="006B402B" w:rsidP="00600729">
            <w:pPr>
              <w:jc w:val="both"/>
              <w:rPr>
                <w:rFonts w:ascii="Times New Roman" w:eastAsia="Times New Roman" w:hAnsi="Times New Roman"/>
                <w:kern w:val="0"/>
                <w:sz w:val="20"/>
                <w:szCs w:val="20"/>
                <w14:ligatures w14:val="none"/>
              </w:rPr>
            </w:pPr>
            <w:r w:rsidRPr="006B402B">
              <w:rPr>
                <w:rFonts w:ascii="Times New Roman" w:eastAsia="Times New Roman" w:hAnsi="Times New Roman"/>
                <w:kern w:val="0"/>
                <w:sz w:val="20"/>
                <w:szCs w:val="20"/>
                <w:rtl/>
                <w14:ligatures w14:val="none"/>
              </w:rPr>
              <w:t>(</w:t>
            </w:r>
            <w:r w:rsidRPr="006B402B">
              <w:rPr>
                <w:rFonts w:ascii="Times New Roman" w:eastAsia="Times New Roman" w:hAnsi="Times New Roman"/>
                <w:kern w:val="0"/>
                <w:sz w:val="20"/>
                <w:szCs w:val="20"/>
                <w14:ligatures w14:val="none"/>
              </w:rPr>
              <w:t>Satterthwaite, 2001</w:t>
            </w:r>
            <w:r w:rsidRPr="006B402B">
              <w:rPr>
                <w:rFonts w:ascii="Times New Roman" w:eastAsia="Times New Roman" w:hAnsi="Times New Roman"/>
                <w:kern w:val="0"/>
                <w:sz w:val="20"/>
                <w:szCs w:val="20"/>
                <w:rtl/>
                <w14:ligatures w14:val="none"/>
              </w:rPr>
              <w:t>)</w:t>
            </w:r>
          </w:p>
        </w:tc>
        <w:tc>
          <w:tcPr>
            <w:tcW w:w="0" w:type="auto"/>
            <w:hideMark/>
          </w:tcPr>
          <w:p w14:paraId="66DAD568" w14:textId="77777777" w:rsidR="006B402B" w:rsidRPr="006B402B" w:rsidRDefault="006B402B" w:rsidP="00600729">
            <w:pPr>
              <w:jc w:val="both"/>
              <w:rPr>
                <w:rFonts w:ascii="Times New Roman" w:eastAsia="Times New Roman" w:hAnsi="Times New Roman"/>
                <w:kern w:val="0"/>
                <w:sz w:val="20"/>
                <w:szCs w:val="20"/>
                <w14:ligatures w14:val="none"/>
              </w:rPr>
            </w:pPr>
            <w:r w:rsidRPr="006B402B">
              <w:rPr>
                <w:rFonts w:ascii="Times New Roman" w:eastAsia="Times New Roman" w:hAnsi="Times New Roman"/>
                <w:kern w:val="0"/>
                <w:sz w:val="20"/>
                <w:szCs w:val="20"/>
                <w:rtl/>
                <w14:ligatures w14:val="none"/>
              </w:rPr>
              <w:t>چالش‌های چندوجهی فقر شهری</w:t>
            </w:r>
          </w:p>
        </w:tc>
        <w:tc>
          <w:tcPr>
            <w:tcW w:w="0" w:type="auto"/>
            <w:hideMark/>
          </w:tcPr>
          <w:p w14:paraId="7439F6AE" w14:textId="77777777" w:rsidR="006B402B" w:rsidRPr="006B402B" w:rsidRDefault="006B402B" w:rsidP="00600729">
            <w:pPr>
              <w:jc w:val="both"/>
              <w:rPr>
                <w:rFonts w:ascii="Times New Roman" w:eastAsia="Times New Roman" w:hAnsi="Times New Roman"/>
                <w:kern w:val="0"/>
                <w:sz w:val="20"/>
                <w:szCs w:val="20"/>
                <w14:ligatures w14:val="none"/>
              </w:rPr>
            </w:pPr>
            <w:r w:rsidRPr="006B402B">
              <w:rPr>
                <w:rFonts w:ascii="Times New Roman" w:eastAsia="Times New Roman" w:hAnsi="Times New Roman"/>
                <w:kern w:val="0"/>
                <w:sz w:val="20"/>
                <w:szCs w:val="20"/>
                <w:rtl/>
                <w14:ligatures w14:val="none"/>
              </w:rPr>
              <w:t>بر ابعاد پیچیده کالبدی، اجتماعی، اقتصادی و زیست‌محیطی این مناطق و ارتباط آن با فقر تأکید دارد</w:t>
            </w:r>
            <w:r w:rsidRPr="006B402B">
              <w:rPr>
                <w:rFonts w:ascii="Times New Roman" w:eastAsia="Times New Roman" w:hAnsi="Times New Roman"/>
                <w:kern w:val="0"/>
                <w:sz w:val="20"/>
                <w:szCs w:val="20"/>
                <w14:ligatures w14:val="none"/>
              </w:rPr>
              <w:t>.</w:t>
            </w:r>
          </w:p>
        </w:tc>
      </w:tr>
      <w:tr w:rsidR="006B402B" w:rsidRPr="006B402B" w14:paraId="36F4AAF9" w14:textId="77777777" w:rsidTr="00CA0776">
        <w:tc>
          <w:tcPr>
            <w:tcW w:w="0" w:type="auto"/>
            <w:hideMark/>
          </w:tcPr>
          <w:p w14:paraId="5B99DD52" w14:textId="77777777" w:rsidR="006B402B" w:rsidRPr="006B402B" w:rsidRDefault="006B402B" w:rsidP="00600729">
            <w:pPr>
              <w:jc w:val="both"/>
              <w:rPr>
                <w:rFonts w:ascii="Times New Roman" w:eastAsia="Times New Roman" w:hAnsi="Times New Roman"/>
                <w:kern w:val="0"/>
                <w:sz w:val="20"/>
                <w:szCs w:val="20"/>
                <w14:ligatures w14:val="none"/>
              </w:rPr>
            </w:pPr>
            <w:r w:rsidRPr="006B402B">
              <w:rPr>
                <w:rFonts w:ascii="Times New Roman" w:eastAsia="Times New Roman" w:hAnsi="Times New Roman"/>
                <w:kern w:val="0"/>
                <w:sz w:val="20"/>
                <w:szCs w:val="20"/>
                <w:rtl/>
                <w14:ligatures w14:val="none"/>
              </w:rPr>
              <w:t>(صرافی، ۱۳۸۷)</w:t>
            </w:r>
          </w:p>
        </w:tc>
        <w:tc>
          <w:tcPr>
            <w:tcW w:w="0" w:type="auto"/>
            <w:hideMark/>
          </w:tcPr>
          <w:p w14:paraId="38CC6D87" w14:textId="77777777" w:rsidR="006B402B" w:rsidRPr="006B402B" w:rsidRDefault="006B402B" w:rsidP="00600729">
            <w:pPr>
              <w:jc w:val="both"/>
              <w:rPr>
                <w:rFonts w:ascii="Times New Roman" w:eastAsia="Times New Roman" w:hAnsi="Times New Roman"/>
                <w:kern w:val="0"/>
                <w:sz w:val="20"/>
                <w:szCs w:val="20"/>
                <w14:ligatures w14:val="none"/>
              </w:rPr>
            </w:pPr>
            <w:r w:rsidRPr="006B402B">
              <w:rPr>
                <w:rFonts w:ascii="Times New Roman" w:eastAsia="Times New Roman" w:hAnsi="Times New Roman"/>
                <w:kern w:val="0"/>
                <w:sz w:val="20"/>
                <w:szCs w:val="20"/>
                <w:rtl/>
                <w14:ligatures w14:val="none"/>
              </w:rPr>
              <w:t>حکمروایی خوب شهری و ارتقای درجا</w:t>
            </w:r>
          </w:p>
        </w:tc>
        <w:tc>
          <w:tcPr>
            <w:tcW w:w="0" w:type="auto"/>
            <w:hideMark/>
          </w:tcPr>
          <w:p w14:paraId="1592AC9C" w14:textId="77777777" w:rsidR="006B402B" w:rsidRPr="006B402B" w:rsidRDefault="006B402B" w:rsidP="00600729">
            <w:pPr>
              <w:jc w:val="both"/>
              <w:rPr>
                <w:rFonts w:ascii="Times New Roman" w:eastAsia="Times New Roman" w:hAnsi="Times New Roman"/>
                <w:kern w:val="0"/>
                <w:sz w:val="20"/>
                <w:szCs w:val="20"/>
                <w14:ligatures w14:val="none"/>
              </w:rPr>
            </w:pPr>
            <w:r w:rsidRPr="006B402B">
              <w:rPr>
                <w:rFonts w:ascii="Times New Roman" w:eastAsia="Times New Roman" w:hAnsi="Times New Roman"/>
                <w:kern w:val="0"/>
                <w:sz w:val="20"/>
                <w:szCs w:val="20"/>
                <w:rtl/>
                <w14:ligatures w14:val="none"/>
              </w:rPr>
              <w:t>رویکرد «ارتقای درجا</w:t>
            </w:r>
            <w:r w:rsidRPr="006B402B">
              <w:rPr>
                <w:rFonts w:ascii="Times New Roman" w:eastAsia="Times New Roman" w:hAnsi="Times New Roman"/>
                <w:kern w:val="0"/>
                <w:sz w:val="20"/>
                <w:szCs w:val="20"/>
                <w14:ligatures w14:val="none"/>
              </w:rPr>
              <w:t xml:space="preserve">» (In-situ Upgrading) </w:t>
            </w:r>
            <w:r w:rsidRPr="006B402B">
              <w:rPr>
                <w:rFonts w:ascii="Times New Roman" w:eastAsia="Times New Roman" w:hAnsi="Times New Roman"/>
                <w:kern w:val="0"/>
                <w:sz w:val="20"/>
                <w:szCs w:val="20"/>
                <w:rtl/>
                <w14:ligatures w14:val="none"/>
              </w:rPr>
              <w:t>را به عنوان راهکاری مؤثر در چارچوب حکمروایی خوب برای ساماندهی این مناطق معرفی می‌کند</w:t>
            </w:r>
            <w:r w:rsidRPr="006B402B">
              <w:rPr>
                <w:rFonts w:ascii="Times New Roman" w:eastAsia="Times New Roman" w:hAnsi="Times New Roman"/>
                <w:kern w:val="0"/>
                <w:sz w:val="20"/>
                <w:szCs w:val="20"/>
                <w14:ligatures w14:val="none"/>
              </w:rPr>
              <w:t>.</w:t>
            </w:r>
          </w:p>
        </w:tc>
      </w:tr>
      <w:tr w:rsidR="006B402B" w:rsidRPr="006B402B" w14:paraId="50AA75D2" w14:textId="77777777" w:rsidTr="00CA0776">
        <w:tc>
          <w:tcPr>
            <w:tcW w:w="0" w:type="auto"/>
            <w:hideMark/>
          </w:tcPr>
          <w:p w14:paraId="634FE52D" w14:textId="77777777" w:rsidR="006B402B" w:rsidRPr="006B402B" w:rsidRDefault="006B402B" w:rsidP="00600729">
            <w:pPr>
              <w:jc w:val="both"/>
              <w:rPr>
                <w:rFonts w:ascii="Times New Roman" w:eastAsia="Times New Roman" w:hAnsi="Times New Roman"/>
                <w:kern w:val="0"/>
                <w:sz w:val="20"/>
                <w:szCs w:val="20"/>
                <w14:ligatures w14:val="none"/>
              </w:rPr>
            </w:pPr>
            <w:r w:rsidRPr="006B402B">
              <w:rPr>
                <w:rFonts w:ascii="Times New Roman" w:eastAsia="Times New Roman" w:hAnsi="Times New Roman"/>
                <w:kern w:val="0"/>
                <w:sz w:val="20"/>
                <w:szCs w:val="20"/>
                <w:rtl/>
                <w14:ligatures w14:val="none"/>
              </w:rPr>
              <w:t>(زالی و همکاران، ۱۳۹۴)</w:t>
            </w:r>
          </w:p>
        </w:tc>
        <w:tc>
          <w:tcPr>
            <w:tcW w:w="0" w:type="auto"/>
            <w:hideMark/>
          </w:tcPr>
          <w:p w14:paraId="0B17DD92" w14:textId="77777777" w:rsidR="006B402B" w:rsidRPr="006B402B" w:rsidRDefault="006B402B" w:rsidP="00600729">
            <w:pPr>
              <w:jc w:val="both"/>
              <w:rPr>
                <w:rFonts w:ascii="Times New Roman" w:eastAsia="Times New Roman" w:hAnsi="Times New Roman"/>
                <w:kern w:val="0"/>
                <w:sz w:val="20"/>
                <w:szCs w:val="20"/>
                <w14:ligatures w14:val="none"/>
              </w:rPr>
            </w:pPr>
            <w:r w:rsidRPr="006B402B">
              <w:rPr>
                <w:rFonts w:ascii="Times New Roman" w:eastAsia="Times New Roman" w:hAnsi="Times New Roman"/>
                <w:kern w:val="0"/>
                <w:sz w:val="20"/>
                <w:szCs w:val="20"/>
                <w:rtl/>
                <w14:ligatures w14:val="none"/>
              </w:rPr>
              <w:t>نقد عملی پروژه‌های توانمندسازی در ایران</w:t>
            </w:r>
          </w:p>
        </w:tc>
        <w:tc>
          <w:tcPr>
            <w:tcW w:w="0" w:type="auto"/>
            <w:hideMark/>
          </w:tcPr>
          <w:p w14:paraId="2D9BE4EF" w14:textId="77777777" w:rsidR="006B402B" w:rsidRPr="006B402B" w:rsidRDefault="006B402B" w:rsidP="00600729">
            <w:pPr>
              <w:jc w:val="both"/>
              <w:rPr>
                <w:rFonts w:ascii="Times New Roman" w:eastAsia="Times New Roman" w:hAnsi="Times New Roman"/>
                <w:kern w:val="0"/>
                <w:sz w:val="20"/>
                <w:szCs w:val="20"/>
                <w14:ligatures w14:val="none"/>
              </w:rPr>
            </w:pPr>
            <w:r w:rsidRPr="006B402B">
              <w:rPr>
                <w:rFonts w:ascii="Times New Roman" w:eastAsia="Times New Roman" w:hAnsi="Times New Roman"/>
                <w:kern w:val="0"/>
                <w:sz w:val="20"/>
                <w:szCs w:val="20"/>
                <w:rtl/>
                <w14:ligatures w14:val="none"/>
              </w:rPr>
              <w:t>شکاف عمیق میان سیاست‌های اعلامی (مشارکتی) و عملکرد واقعی (از بالا به پایین) در پروژه‌های ساماندهی ایران را از طریق مطالعه موردی نشان می‌دهد</w:t>
            </w:r>
            <w:r w:rsidRPr="006B402B">
              <w:rPr>
                <w:rFonts w:ascii="Times New Roman" w:eastAsia="Times New Roman" w:hAnsi="Times New Roman"/>
                <w:kern w:val="0"/>
                <w:sz w:val="20"/>
                <w:szCs w:val="20"/>
                <w14:ligatures w14:val="none"/>
              </w:rPr>
              <w:t>.</w:t>
            </w:r>
          </w:p>
        </w:tc>
      </w:tr>
      <w:tr w:rsidR="006B402B" w:rsidRPr="006B402B" w14:paraId="2098D7F3" w14:textId="77777777" w:rsidTr="00CA0776">
        <w:tc>
          <w:tcPr>
            <w:tcW w:w="0" w:type="auto"/>
            <w:hideMark/>
          </w:tcPr>
          <w:p w14:paraId="3676E0B1" w14:textId="77777777" w:rsidR="006B402B" w:rsidRPr="006B402B" w:rsidRDefault="006B402B" w:rsidP="00600729">
            <w:pPr>
              <w:jc w:val="both"/>
              <w:rPr>
                <w:rFonts w:ascii="Times New Roman" w:eastAsia="Times New Roman" w:hAnsi="Times New Roman"/>
                <w:kern w:val="0"/>
                <w:sz w:val="20"/>
                <w:szCs w:val="20"/>
                <w14:ligatures w14:val="none"/>
              </w:rPr>
            </w:pPr>
            <w:r w:rsidRPr="006B402B">
              <w:rPr>
                <w:rFonts w:ascii="Times New Roman" w:eastAsia="Times New Roman" w:hAnsi="Times New Roman"/>
                <w:kern w:val="0"/>
                <w:sz w:val="20"/>
                <w:szCs w:val="20"/>
                <w:rtl/>
                <w14:ligatures w14:val="none"/>
              </w:rPr>
              <w:t>(</w:t>
            </w:r>
            <w:proofErr w:type="spellStart"/>
            <w:r w:rsidRPr="006B402B">
              <w:rPr>
                <w:rFonts w:ascii="Times New Roman" w:eastAsia="Times New Roman" w:hAnsi="Times New Roman"/>
                <w:kern w:val="0"/>
                <w:sz w:val="20"/>
                <w:szCs w:val="20"/>
                <w14:ligatures w14:val="none"/>
              </w:rPr>
              <w:t>Ebekozien</w:t>
            </w:r>
            <w:proofErr w:type="spellEnd"/>
            <w:r w:rsidRPr="006B402B">
              <w:rPr>
                <w:rFonts w:ascii="Times New Roman" w:eastAsia="Times New Roman" w:hAnsi="Times New Roman"/>
                <w:kern w:val="0"/>
                <w:sz w:val="20"/>
                <w:szCs w:val="20"/>
                <w14:ligatures w14:val="none"/>
              </w:rPr>
              <w:t xml:space="preserve"> et al., 2024</w:t>
            </w:r>
            <w:r w:rsidRPr="006B402B">
              <w:rPr>
                <w:rFonts w:ascii="Times New Roman" w:eastAsia="Times New Roman" w:hAnsi="Times New Roman"/>
                <w:kern w:val="0"/>
                <w:sz w:val="20"/>
                <w:szCs w:val="20"/>
                <w:rtl/>
                <w14:ligatures w14:val="none"/>
              </w:rPr>
              <w:t>)</w:t>
            </w:r>
          </w:p>
        </w:tc>
        <w:tc>
          <w:tcPr>
            <w:tcW w:w="0" w:type="auto"/>
            <w:hideMark/>
          </w:tcPr>
          <w:p w14:paraId="0996B341" w14:textId="77777777" w:rsidR="006B402B" w:rsidRPr="006B402B" w:rsidRDefault="006B402B" w:rsidP="00600729">
            <w:pPr>
              <w:jc w:val="both"/>
              <w:rPr>
                <w:rFonts w:ascii="Times New Roman" w:eastAsia="Times New Roman" w:hAnsi="Times New Roman"/>
                <w:kern w:val="0"/>
                <w:sz w:val="20"/>
                <w:szCs w:val="20"/>
                <w14:ligatures w14:val="none"/>
              </w:rPr>
            </w:pPr>
            <w:r w:rsidRPr="006B402B">
              <w:rPr>
                <w:rFonts w:ascii="Times New Roman" w:eastAsia="Times New Roman" w:hAnsi="Times New Roman"/>
                <w:kern w:val="0"/>
                <w:sz w:val="20"/>
                <w:szCs w:val="20"/>
                <w:rtl/>
                <w14:ligatures w14:val="none"/>
              </w:rPr>
              <w:t>بازآفرینی شهری یکپارچه</w:t>
            </w:r>
          </w:p>
        </w:tc>
        <w:tc>
          <w:tcPr>
            <w:tcW w:w="0" w:type="auto"/>
            <w:hideMark/>
          </w:tcPr>
          <w:p w14:paraId="75678CFE" w14:textId="77777777" w:rsidR="006B402B" w:rsidRPr="006B402B" w:rsidRDefault="006B402B" w:rsidP="00600729">
            <w:pPr>
              <w:jc w:val="both"/>
              <w:rPr>
                <w:rFonts w:ascii="Times New Roman" w:eastAsia="Times New Roman" w:hAnsi="Times New Roman"/>
                <w:kern w:val="0"/>
                <w:sz w:val="20"/>
                <w:szCs w:val="20"/>
                <w14:ligatures w14:val="none"/>
              </w:rPr>
            </w:pPr>
            <w:r w:rsidRPr="006B402B">
              <w:rPr>
                <w:rFonts w:ascii="Times New Roman" w:eastAsia="Times New Roman" w:hAnsi="Times New Roman"/>
                <w:kern w:val="0"/>
                <w:sz w:val="20"/>
                <w:szCs w:val="20"/>
                <w:rtl/>
                <w14:ligatures w14:val="none"/>
              </w:rPr>
              <w:t>رویکرد بازآفرینی شهری را به عنوان مدلی کل‌نگر که نیازمند مشارکت همه ذی‌نفعان برای تحقق توسعه پایدار است، تبیین می‌کند</w:t>
            </w:r>
            <w:r w:rsidRPr="006B402B">
              <w:rPr>
                <w:rFonts w:ascii="Times New Roman" w:eastAsia="Times New Roman" w:hAnsi="Times New Roman"/>
                <w:kern w:val="0"/>
                <w:sz w:val="20"/>
                <w:szCs w:val="20"/>
                <w14:ligatures w14:val="none"/>
              </w:rPr>
              <w:t>.</w:t>
            </w:r>
          </w:p>
        </w:tc>
      </w:tr>
      <w:tr w:rsidR="006B402B" w:rsidRPr="006B402B" w14:paraId="6BB84165" w14:textId="77777777" w:rsidTr="00CA0776">
        <w:tc>
          <w:tcPr>
            <w:tcW w:w="0" w:type="auto"/>
            <w:hideMark/>
          </w:tcPr>
          <w:p w14:paraId="22A13981" w14:textId="77777777" w:rsidR="006B402B" w:rsidRPr="006B402B" w:rsidRDefault="006B402B" w:rsidP="00600729">
            <w:pPr>
              <w:jc w:val="both"/>
              <w:rPr>
                <w:rFonts w:ascii="Times New Roman" w:eastAsia="Times New Roman" w:hAnsi="Times New Roman"/>
                <w:kern w:val="0"/>
                <w:sz w:val="20"/>
                <w:szCs w:val="20"/>
                <w14:ligatures w14:val="none"/>
              </w:rPr>
            </w:pPr>
            <w:r w:rsidRPr="006B402B">
              <w:rPr>
                <w:rFonts w:ascii="Times New Roman" w:eastAsia="Times New Roman" w:hAnsi="Times New Roman"/>
                <w:kern w:val="0"/>
                <w:sz w:val="20"/>
                <w:szCs w:val="20"/>
                <w:rtl/>
                <w14:ligatures w14:val="none"/>
              </w:rPr>
              <w:t>(اسکانی و حسینی امینی، ۱۳۸۸)</w:t>
            </w:r>
          </w:p>
        </w:tc>
        <w:tc>
          <w:tcPr>
            <w:tcW w:w="0" w:type="auto"/>
            <w:hideMark/>
          </w:tcPr>
          <w:p w14:paraId="1E27D47F" w14:textId="77777777" w:rsidR="006B402B" w:rsidRPr="006B402B" w:rsidRDefault="006B402B" w:rsidP="00600729">
            <w:pPr>
              <w:jc w:val="both"/>
              <w:rPr>
                <w:rFonts w:ascii="Times New Roman" w:eastAsia="Times New Roman" w:hAnsi="Times New Roman"/>
                <w:kern w:val="0"/>
                <w:sz w:val="20"/>
                <w:szCs w:val="20"/>
                <w14:ligatures w14:val="none"/>
              </w:rPr>
            </w:pPr>
            <w:r w:rsidRPr="006B402B">
              <w:rPr>
                <w:rFonts w:ascii="Times New Roman" w:eastAsia="Times New Roman" w:hAnsi="Times New Roman"/>
                <w:kern w:val="0"/>
                <w:sz w:val="20"/>
                <w:szCs w:val="20"/>
                <w:rtl/>
                <w14:ligatures w14:val="none"/>
              </w:rPr>
              <w:t>پیامدهای سیاست‌های حذفی</w:t>
            </w:r>
          </w:p>
        </w:tc>
        <w:tc>
          <w:tcPr>
            <w:tcW w:w="0" w:type="auto"/>
            <w:hideMark/>
          </w:tcPr>
          <w:p w14:paraId="790FBC50" w14:textId="77777777" w:rsidR="006B402B" w:rsidRPr="006B402B" w:rsidRDefault="006B402B" w:rsidP="00600729">
            <w:pPr>
              <w:jc w:val="both"/>
              <w:rPr>
                <w:rFonts w:ascii="Times New Roman" w:eastAsia="Times New Roman" w:hAnsi="Times New Roman"/>
                <w:kern w:val="0"/>
                <w:sz w:val="20"/>
                <w:szCs w:val="20"/>
                <w14:ligatures w14:val="none"/>
              </w:rPr>
            </w:pPr>
            <w:r w:rsidRPr="006B402B">
              <w:rPr>
                <w:rFonts w:ascii="Times New Roman" w:eastAsia="Times New Roman" w:hAnsi="Times New Roman"/>
                <w:kern w:val="0"/>
                <w:sz w:val="20"/>
                <w:szCs w:val="20"/>
                <w:rtl/>
                <w14:ligatures w14:val="none"/>
              </w:rPr>
              <w:t>به پیامدهای منفی رویکردهای قهری و حذفی</w:t>
            </w:r>
            <w:r w:rsidRPr="006B402B">
              <w:rPr>
                <w:rFonts w:ascii="Times New Roman" w:eastAsia="Times New Roman" w:hAnsi="Times New Roman"/>
                <w:kern w:val="0"/>
                <w:sz w:val="20"/>
                <w:szCs w:val="20"/>
                <w14:ligatures w14:val="none"/>
              </w:rPr>
              <w:t xml:space="preserve"> (Clearance) </w:t>
            </w:r>
            <w:r w:rsidRPr="006B402B">
              <w:rPr>
                <w:rFonts w:ascii="Times New Roman" w:eastAsia="Times New Roman" w:hAnsi="Times New Roman"/>
                <w:kern w:val="0"/>
                <w:sz w:val="20"/>
                <w:szCs w:val="20"/>
                <w:rtl/>
                <w14:ligatures w14:val="none"/>
              </w:rPr>
              <w:t>مانند تشدید فقر و از هم گسیختگی اجتماعی در دهه‌های گذشته اشاره دارد</w:t>
            </w:r>
            <w:r w:rsidRPr="006B402B">
              <w:rPr>
                <w:rFonts w:ascii="Times New Roman" w:eastAsia="Times New Roman" w:hAnsi="Times New Roman"/>
                <w:kern w:val="0"/>
                <w:sz w:val="20"/>
                <w:szCs w:val="20"/>
                <w14:ligatures w14:val="none"/>
              </w:rPr>
              <w:t>.</w:t>
            </w:r>
          </w:p>
        </w:tc>
      </w:tr>
      <w:tr w:rsidR="006B402B" w:rsidRPr="006B402B" w14:paraId="1EA92FC4" w14:textId="77777777" w:rsidTr="00CA0776">
        <w:tc>
          <w:tcPr>
            <w:tcW w:w="0" w:type="auto"/>
            <w:hideMark/>
          </w:tcPr>
          <w:p w14:paraId="16B1B51B" w14:textId="77777777" w:rsidR="006B402B" w:rsidRPr="006B402B" w:rsidRDefault="006B402B" w:rsidP="00600729">
            <w:pPr>
              <w:jc w:val="both"/>
              <w:rPr>
                <w:rFonts w:ascii="Times New Roman" w:eastAsia="Times New Roman" w:hAnsi="Times New Roman"/>
                <w:kern w:val="0"/>
                <w:sz w:val="20"/>
                <w:szCs w:val="20"/>
                <w14:ligatures w14:val="none"/>
              </w:rPr>
            </w:pPr>
            <w:r w:rsidRPr="006B402B">
              <w:rPr>
                <w:rFonts w:ascii="Times New Roman" w:eastAsia="Times New Roman" w:hAnsi="Times New Roman"/>
                <w:kern w:val="0"/>
                <w:sz w:val="20"/>
                <w:szCs w:val="20"/>
                <w:rtl/>
                <w14:ligatures w14:val="none"/>
              </w:rPr>
              <w:t>(کاظمیان و شفیعا، ۱۳۹۳)</w:t>
            </w:r>
          </w:p>
        </w:tc>
        <w:tc>
          <w:tcPr>
            <w:tcW w:w="0" w:type="auto"/>
            <w:hideMark/>
          </w:tcPr>
          <w:p w14:paraId="3A7D9890" w14:textId="77777777" w:rsidR="006B402B" w:rsidRPr="006B402B" w:rsidRDefault="006B402B" w:rsidP="00600729">
            <w:pPr>
              <w:jc w:val="both"/>
              <w:rPr>
                <w:rFonts w:ascii="Times New Roman" w:eastAsia="Times New Roman" w:hAnsi="Times New Roman"/>
                <w:kern w:val="0"/>
                <w:sz w:val="20"/>
                <w:szCs w:val="20"/>
                <w14:ligatures w14:val="none"/>
              </w:rPr>
            </w:pPr>
            <w:r w:rsidRPr="006B402B">
              <w:rPr>
                <w:rFonts w:ascii="Times New Roman" w:eastAsia="Times New Roman" w:hAnsi="Times New Roman"/>
                <w:kern w:val="0"/>
                <w:sz w:val="20"/>
                <w:szCs w:val="20"/>
                <w:rtl/>
                <w14:ligatures w14:val="none"/>
              </w:rPr>
              <w:t>سرمایه اجتماعی در محلات غیررسمی</w:t>
            </w:r>
          </w:p>
        </w:tc>
        <w:tc>
          <w:tcPr>
            <w:tcW w:w="0" w:type="auto"/>
            <w:hideMark/>
          </w:tcPr>
          <w:p w14:paraId="7F529849" w14:textId="77777777" w:rsidR="006B402B" w:rsidRPr="006B402B" w:rsidRDefault="006B402B" w:rsidP="00600729">
            <w:pPr>
              <w:jc w:val="both"/>
              <w:rPr>
                <w:rFonts w:ascii="Times New Roman" w:eastAsia="Times New Roman" w:hAnsi="Times New Roman"/>
                <w:kern w:val="0"/>
                <w:sz w:val="20"/>
                <w:szCs w:val="20"/>
                <w14:ligatures w14:val="none"/>
              </w:rPr>
            </w:pPr>
            <w:r w:rsidRPr="006B402B">
              <w:rPr>
                <w:rFonts w:ascii="Times New Roman" w:eastAsia="Times New Roman" w:hAnsi="Times New Roman"/>
                <w:kern w:val="0"/>
                <w:sz w:val="20"/>
                <w:szCs w:val="20"/>
                <w:rtl/>
                <w14:ligatures w14:val="none"/>
              </w:rPr>
              <w:t>بر اهمیت شبکه‌های اجتماعی و سرمایه اجتماعی در این سکونتگاه‌ها برای مواجهه با دشواری‌ها تأکید می‌کند، علی‌رغم وجود مشکلات کالبدی</w:t>
            </w:r>
            <w:r w:rsidRPr="006B402B">
              <w:rPr>
                <w:rFonts w:ascii="Times New Roman" w:eastAsia="Times New Roman" w:hAnsi="Times New Roman"/>
                <w:kern w:val="0"/>
                <w:sz w:val="20"/>
                <w:szCs w:val="20"/>
                <w14:ligatures w14:val="none"/>
              </w:rPr>
              <w:t>.</w:t>
            </w:r>
          </w:p>
        </w:tc>
      </w:tr>
      <w:tr w:rsidR="006B402B" w:rsidRPr="006B402B" w14:paraId="75CC619E" w14:textId="77777777" w:rsidTr="00CA0776">
        <w:tc>
          <w:tcPr>
            <w:tcW w:w="0" w:type="auto"/>
            <w:hideMark/>
          </w:tcPr>
          <w:p w14:paraId="5B9A46CC" w14:textId="77777777" w:rsidR="006B402B" w:rsidRPr="006B402B" w:rsidRDefault="006B402B" w:rsidP="00600729">
            <w:pPr>
              <w:jc w:val="both"/>
              <w:rPr>
                <w:rFonts w:ascii="Times New Roman" w:eastAsia="Times New Roman" w:hAnsi="Times New Roman"/>
                <w:kern w:val="0"/>
                <w:sz w:val="20"/>
                <w:szCs w:val="20"/>
                <w14:ligatures w14:val="none"/>
              </w:rPr>
            </w:pPr>
            <w:r w:rsidRPr="006B402B">
              <w:rPr>
                <w:rFonts w:ascii="Times New Roman" w:eastAsia="Times New Roman" w:hAnsi="Times New Roman"/>
                <w:kern w:val="0"/>
                <w:sz w:val="20"/>
                <w:szCs w:val="20"/>
                <w:rtl/>
                <w14:ligatures w14:val="none"/>
              </w:rPr>
              <w:t>(وزارت مسکن و شهرسازی، ۱۳۸۲)</w:t>
            </w:r>
          </w:p>
        </w:tc>
        <w:tc>
          <w:tcPr>
            <w:tcW w:w="0" w:type="auto"/>
            <w:hideMark/>
          </w:tcPr>
          <w:p w14:paraId="489ADCB8" w14:textId="77777777" w:rsidR="006B402B" w:rsidRPr="006B402B" w:rsidRDefault="006B402B" w:rsidP="00600729">
            <w:pPr>
              <w:jc w:val="both"/>
              <w:rPr>
                <w:rFonts w:ascii="Times New Roman" w:eastAsia="Times New Roman" w:hAnsi="Times New Roman"/>
                <w:kern w:val="0"/>
                <w:sz w:val="20"/>
                <w:szCs w:val="20"/>
                <w14:ligatures w14:val="none"/>
              </w:rPr>
            </w:pPr>
            <w:r w:rsidRPr="006B402B">
              <w:rPr>
                <w:rFonts w:ascii="Times New Roman" w:eastAsia="Times New Roman" w:hAnsi="Times New Roman"/>
                <w:kern w:val="0"/>
                <w:sz w:val="20"/>
                <w:szCs w:val="20"/>
                <w:rtl/>
                <w14:ligatures w14:val="none"/>
              </w:rPr>
              <w:t>سند ملی توانمندسازی</w:t>
            </w:r>
          </w:p>
        </w:tc>
        <w:tc>
          <w:tcPr>
            <w:tcW w:w="0" w:type="auto"/>
            <w:hideMark/>
          </w:tcPr>
          <w:p w14:paraId="78126C29" w14:textId="77777777" w:rsidR="006B402B" w:rsidRPr="006B402B" w:rsidRDefault="006B402B" w:rsidP="00600729">
            <w:pPr>
              <w:jc w:val="both"/>
              <w:rPr>
                <w:rFonts w:ascii="Times New Roman" w:eastAsia="Times New Roman" w:hAnsi="Times New Roman"/>
                <w:kern w:val="0"/>
                <w:sz w:val="20"/>
                <w:szCs w:val="20"/>
                <w14:ligatures w14:val="none"/>
              </w:rPr>
            </w:pPr>
            <w:r w:rsidRPr="006B402B">
              <w:rPr>
                <w:rFonts w:ascii="Times New Roman" w:eastAsia="Times New Roman" w:hAnsi="Times New Roman"/>
                <w:kern w:val="0"/>
                <w:sz w:val="20"/>
                <w:szCs w:val="20"/>
                <w:rtl/>
                <w14:ligatures w14:val="none"/>
              </w:rPr>
              <w:t>به عنوان سند بالادستی اولیه، بر اصولی چون نقش تسهیل‌گر دولت و حق اقامت برای ساماندهی تأکید می‌کند و چارچوب رسمی سیاست‌گذاری را شکل می‌دهد</w:t>
            </w:r>
            <w:r w:rsidRPr="006B402B">
              <w:rPr>
                <w:rFonts w:ascii="Times New Roman" w:eastAsia="Times New Roman" w:hAnsi="Times New Roman"/>
                <w:kern w:val="0"/>
                <w:sz w:val="20"/>
                <w:szCs w:val="20"/>
                <w14:ligatures w14:val="none"/>
              </w:rPr>
              <w:t>.</w:t>
            </w:r>
          </w:p>
        </w:tc>
      </w:tr>
      <w:tr w:rsidR="006B402B" w:rsidRPr="006B402B" w14:paraId="322590FD" w14:textId="77777777" w:rsidTr="00CA0776">
        <w:tc>
          <w:tcPr>
            <w:tcW w:w="0" w:type="auto"/>
            <w:hideMark/>
          </w:tcPr>
          <w:p w14:paraId="3CC9ED00" w14:textId="77777777" w:rsidR="006B402B" w:rsidRPr="006B402B" w:rsidRDefault="006B402B" w:rsidP="00600729">
            <w:pPr>
              <w:jc w:val="both"/>
              <w:rPr>
                <w:rFonts w:ascii="Times New Roman" w:eastAsia="Times New Roman" w:hAnsi="Times New Roman"/>
                <w:kern w:val="0"/>
                <w:sz w:val="20"/>
                <w:szCs w:val="20"/>
                <w14:ligatures w14:val="none"/>
              </w:rPr>
            </w:pPr>
            <w:r w:rsidRPr="006B402B">
              <w:rPr>
                <w:rFonts w:ascii="Times New Roman" w:eastAsia="Times New Roman" w:hAnsi="Times New Roman"/>
                <w:kern w:val="0"/>
                <w:sz w:val="20"/>
                <w:szCs w:val="20"/>
                <w:rtl/>
                <w14:ligatures w14:val="none"/>
              </w:rPr>
              <w:t>(شرکت بازآفرینی شهری ایران، ۱۳۹۷)</w:t>
            </w:r>
          </w:p>
        </w:tc>
        <w:tc>
          <w:tcPr>
            <w:tcW w:w="0" w:type="auto"/>
            <w:hideMark/>
          </w:tcPr>
          <w:p w14:paraId="2995E38E" w14:textId="77777777" w:rsidR="006B402B" w:rsidRPr="006B402B" w:rsidRDefault="006B402B" w:rsidP="00600729">
            <w:pPr>
              <w:jc w:val="both"/>
              <w:rPr>
                <w:rFonts w:ascii="Times New Roman" w:eastAsia="Times New Roman" w:hAnsi="Times New Roman"/>
                <w:kern w:val="0"/>
                <w:sz w:val="20"/>
                <w:szCs w:val="20"/>
                <w14:ligatures w14:val="none"/>
              </w:rPr>
            </w:pPr>
            <w:r w:rsidRPr="006B402B">
              <w:rPr>
                <w:rFonts w:ascii="Times New Roman" w:eastAsia="Times New Roman" w:hAnsi="Times New Roman"/>
                <w:kern w:val="0"/>
                <w:sz w:val="20"/>
                <w:szCs w:val="20"/>
                <w:rtl/>
                <w14:ligatures w14:val="none"/>
              </w:rPr>
              <w:t>سند ملی بازآفرینی شهری</w:t>
            </w:r>
          </w:p>
        </w:tc>
        <w:tc>
          <w:tcPr>
            <w:tcW w:w="0" w:type="auto"/>
            <w:hideMark/>
          </w:tcPr>
          <w:p w14:paraId="76478E28" w14:textId="77777777" w:rsidR="006B402B" w:rsidRPr="006B402B" w:rsidRDefault="006B402B" w:rsidP="00600729">
            <w:pPr>
              <w:jc w:val="both"/>
              <w:rPr>
                <w:rFonts w:ascii="Times New Roman" w:eastAsia="Times New Roman" w:hAnsi="Times New Roman"/>
                <w:kern w:val="0"/>
                <w:sz w:val="20"/>
                <w:szCs w:val="20"/>
                <w14:ligatures w14:val="none"/>
              </w:rPr>
            </w:pPr>
            <w:r w:rsidRPr="006B402B">
              <w:rPr>
                <w:rFonts w:ascii="Times New Roman" w:eastAsia="Times New Roman" w:hAnsi="Times New Roman"/>
                <w:kern w:val="0"/>
                <w:sz w:val="20"/>
                <w:szCs w:val="20"/>
                <w:rtl/>
                <w14:ligatures w14:val="none"/>
              </w:rPr>
              <w:t>گفتمان رسمی بازآفرینی در ایران را با نگاهی جامع به بافت‌های ناکارآمد و با تأکید بر مشارکت، توانمندسازی و مدیریت یکپارچه نمایندگی می‌کند</w:t>
            </w:r>
            <w:r w:rsidRPr="006B402B">
              <w:rPr>
                <w:rFonts w:ascii="Times New Roman" w:eastAsia="Times New Roman" w:hAnsi="Times New Roman"/>
                <w:kern w:val="0"/>
                <w:sz w:val="20"/>
                <w:szCs w:val="20"/>
                <w14:ligatures w14:val="none"/>
              </w:rPr>
              <w:t>.</w:t>
            </w:r>
          </w:p>
        </w:tc>
      </w:tr>
      <w:tr w:rsidR="006B402B" w:rsidRPr="006B402B" w14:paraId="7D3C9FEF" w14:textId="77777777" w:rsidTr="00CA0776">
        <w:tc>
          <w:tcPr>
            <w:tcW w:w="0" w:type="auto"/>
            <w:hideMark/>
          </w:tcPr>
          <w:p w14:paraId="66380882" w14:textId="77777777" w:rsidR="006B402B" w:rsidRPr="006B402B" w:rsidRDefault="006B402B" w:rsidP="00600729">
            <w:pPr>
              <w:jc w:val="both"/>
              <w:rPr>
                <w:rFonts w:ascii="Times New Roman" w:eastAsia="Times New Roman" w:hAnsi="Times New Roman"/>
                <w:kern w:val="0"/>
                <w:sz w:val="20"/>
                <w:szCs w:val="20"/>
                <w14:ligatures w14:val="none"/>
              </w:rPr>
            </w:pPr>
            <w:r w:rsidRPr="006B402B">
              <w:rPr>
                <w:rFonts w:ascii="Times New Roman" w:eastAsia="Times New Roman" w:hAnsi="Times New Roman"/>
                <w:kern w:val="0"/>
                <w:sz w:val="20"/>
                <w:szCs w:val="20"/>
                <w:rtl/>
                <w14:ligatures w14:val="none"/>
              </w:rPr>
              <w:lastRenderedPageBreak/>
              <w:t>(</w:t>
            </w:r>
            <w:proofErr w:type="spellStart"/>
            <w:r w:rsidRPr="006B402B">
              <w:rPr>
                <w:rFonts w:ascii="Times New Roman" w:eastAsia="Times New Roman" w:hAnsi="Times New Roman"/>
                <w:kern w:val="0"/>
                <w:sz w:val="20"/>
                <w:szCs w:val="20"/>
                <w14:ligatures w14:val="none"/>
              </w:rPr>
              <w:t>Denaldi</w:t>
            </w:r>
            <w:proofErr w:type="spellEnd"/>
            <w:r w:rsidRPr="006B402B">
              <w:rPr>
                <w:rFonts w:ascii="Times New Roman" w:eastAsia="Times New Roman" w:hAnsi="Times New Roman"/>
                <w:kern w:val="0"/>
                <w:sz w:val="20"/>
                <w:szCs w:val="20"/>
                <w14:ligatures w14:val="none"/>
              </w:rPr>
              <w:t xml:space="preserve"> &amp; Cardoso, 2021</w:t>
            </w:r>
            <w:r w:rsidRPr="006B402B">
              <w:rPr>
                <w:rFonts w:ascii="Times New Roman" w:eastAsia="Times New Roman" w:hAnsi="Times New Roman"/>
                <w:kern w:val="0"/>
                <w:sz w:val="20"/>
                <w:szCs w:val="20"/>
                <w:rtl/>
                <w14:ligatures w14:val="none"/>
              </w:rPr>
              <w:t>)</w:t>
            </w:r>
          </w:p>
        </w:tc>
        <w:tc>
          <w:tcPr>
            <w:tcW w:w="0" w:type="auto"/>
            <w:hideMark/>
          </w:tcPr>
          <w:p w14:paraId="0EAB51D3" w14:textId="77777777" w:rsidR="006B402B" w:rsidRPr="006B402B" w:rsidRDefault="006B402B" w:rsidP="00600729">
            <w:pPr>
              <w:jc w:val="both"/>
              <w:rPr>
                <w:rFonts w:ascii="Times New Roman" w:eastAsia="Times New Roman" w:hAnsi="Times New Roman"/>
                <w:kern w:val="0"/>
                <w:sz w:val="20"/>
                <w:szCs w:val="20"/>
                <w14:ligatures w14:val="none"/>
              </w:rPr>
            </w:pPr>
            <w:r w:rsidRPr="006B402B">
              <w:rPr>
                <w:rFonts w:ascii="Times New Roman" w:eastAsia="Times New Roman" w:hAnsi="Times New Roman"/>
                <w:kern w:val="0"/>
                <w:sz w:val="20"/>
                <w:szCs w:val="20"/>
                <w:rtl/>
                <w14:ligatures w14:val="none"/>
              </w:rPr>
              <w:t>ارزیابی سیاست‌های کلان در برزیل</w:t>
            </w:r>
          </w:p>
        </w:tc>
        <w:tc>
          <w:tcPr>
            <w:tcW w:w="0" w:type="auto"/>
            <w:hideMark/>
          </w:tcPr>
          <w:p w14:paraId="5D6EC306" w14:textId="77777777" w:rsidR="006B402B" w:rsidRPr="006B402B" w:rsidRDefault="006B402B" w:rsidP="00600729">
            <w:pPr>
              <w:jc w:val="both"/>
              <w:rPr>
                <w:rFonts w:ascii="Times New Roman" w:eastAsia="Times New Roman" w:hAnsi="Times New Roman"/>
                <w:kern w:val="0"/>
                <w:sz w:val="20"/>
                <w:szCs w:val="20"/>
                <w14:ligatures w14:val="none"/>
              </w:rPr>
            </w:pPr>
            <w:r w:rsidRPr="006B402B">
              <w:rPr>
                <w:rFonts w:ascii="Times New Roman" w:eastAsia="Times New Roman" w:hAnsi="Times New Roman"/>
                <w:kern w:val="0"/>
                <w:sz w:val="20"/>
                <w:szCs w:val="20"/>
                <w:rtl/>
                <w14:ligatures w14:val="none"/>
              </w:rPr>
              <w:t>نمونه‌ای از تحلیل سیاست‌های «سایت و خدمات» را ارائه می‌دهد که در آن دولت نقش تسهیل‌گر و ارائه‌دهنده زیرساخت را بر عهده داشت</w:t>
            </w:r>
            <w:r w:rsidRPr="006B402B">
              <w:rPr>
                <w:rFonts w:ascii="Times New Roman" w:eastAsia="Times New Roman" w:hAnsi="Times New Roman"/>
                <w:kern w:val="0"/>
                <w:sz w:val="20"/>
                <w:szCs w:val="20"/>
                <w14:ligatures w14:val="none"/>
              </w:rPr>
              <w:t>.</w:t>
            </w:r>
          </w:p>
        </w:tc>
      </w:tr>
      <w:tr w:rsidR="006B402B" w:rsidRPr="006B402B" w14:paraId="1DB92395" w14:textId="77777777" w:rsidTr="00CA0776">
        <w:tc>
          <w:tcPr>
            <w:tcW w:w="0" w:type="auto"/>
            <w:hideMark/>
          </w:tcPr>
          <w:p w14:paraId="19D07D1A" w14:textId="77777777" w:rsidR="006B402B" w:rsidRPr="006B402B" w:rsidRDefault="006B402B" w:rsidP="00600729">
            <w:pPr>
              <w:jc w:val="both"/>
              <w:rPr>
                <w:rFonts w:ascii="Times New Roman" w:eastAsia="Times New Roman" w:hAnsi="Times New Roman"/>
                <w:kern w:val="0"/>
                <w:sz w:val="20"/>
                <w:szCs w:val="20"/>
                <w14:ligatures w14:val="none"/>
              </w:rPr>
            </w:pPr>
            <w:r w:rsidRPr="006B402B">
              <w:rPr>
                <w:rFonts w:ascii="Times New Roman" w:eastAsia="Times New Roman" w:hAnsi="Times New Roman"/>
                <w:kern w:val="0"/>
                <w:sz w:val="20"/>
                <w:szCs w:val="20"/>
                <w:rtl/>
                <w14:ligatures w14:val="none"/>
              </w:rPr>
              <w:t>(</w:t>
            </w:r>
            <w:proofErr w:type="spellStart"/>
            <w:r w:rsidRPr="006B402B">
              <w:rPr>
                <w:rFonts w:ascii="Times New Roman" w:eastAsia="Times New Roman" w:hAnsi="Times New Roman"/>
                <w:kern w:val="0"/>
                <w:sz w:val="20"/>
                <w:szCs w:val="20"/>
                <w14:ligatures w14:val="none"/>
              </w:rPr>
              <w:t>Stiphany</w:t>
            </w:r>
            <w:proofErr w:type="spellEnd"/>
            <w:r w:rsidRPr="006B402B">
              <w:rPr>
                <w:rFonts w:ascii="Times New Roman" w:eastAsia="Times New Roman" w:hAnsi="Times New Roman"/>
                <w:kern w:val="0"/>
                <w:sz w:val="20"/>
                <w:szCs w:val="20"/>
                <w14:ligatures w14:val="none"/>
              </w:rPr>
              <w:t xml:space="preserve"> et al., 2024</w:t>
            </w:r>
            <w:r w:rsidRPr="006B402B">
              <w:rPr>
                <w:rFonts w:ascii="Times New Roman" w:eastAsia="Times New Roman" w:hAnsi="Times New Roman"/>
                <w:kern w:val="0"/>
                <w:sz w:val="20"/>
                <w:szCs w:val="20"/>
                <w:rtl/>
                <w14:ligatures w14:val="none"/>
              </w:rPr>
              <w:t>)</w:t>
            </w:r>
          </w:p>
        </w:tc>
        <w:tc>
          <w:tcPr>
            <w:tcW w:w="0" w:type="auto"/>
            <w:hideMark/>
          </w:tcPr>
          <w:p w14:paraId="6E5C09DC" w14:textId="77777777" w:rsidR="006B402B" w:rsidRPr="006B402B" w:rsidRDefault="006B402B" w:rsidP="00600729">
            <w:pPr>
              <w:jc w:val="both"/>
              <w:rPr>
                <w:rFonts w:ascii="Times New Roman" w:eastAsia="Times New Roman" w:hAnsi="Times New Roman"/>
                <w:kern w:val="0"/>
                <w:sz w:val="20"/>
                <w:szCs w:val="20"/>
                <w14:ligatures w14:val="none"/>
              </w:rPr>
            </w:pPr>
            <w:r w:rsidRPr="006B402B">
              <w:rPr>
                <w:rFonts w:ascii="Times New Roman" w:eastAsia="Times New Roman" w:hAnsi="Times New Roman"/>
                <w:kern w:val="0"/>
                <w:sz w:val="20"/>
                <w:szCs w:val="20"/>
                <w:rtl/>
                <w14:ligatures w14:val="none"/>
              </w:rPr>
              <w:t>تحول رویکردهای ارتقاءبخشی</w:t>
            </w:r>
          </w:p>
        </w:tc>
        <w:tc>
          <w:tcPr>
            <w:tcW w:w="0" w:type="auto"/>
            <w:hideMark/>
          </w:tcPr>
          <w:p w14:paraId="5BF33EB2" w14:textId="77777777" w:rsidR="006B402B" w:rsidRPr="006B402B" w:rsidRDefault="006B402B" w:rsidP="00600729">
            <w:pPr>
              <w:jc w:val="both"/>
              <w:rPr>
                <w:rFonts w:ascii="Times New Roman" w:eastAsia="Times New Roman" w:hAnsi="Times New Roman"/>
                <w:kern w:val="0"/>
                <w:sz w:val="20"/>
                <w:szCs w:val="20"/>
                <w14:ligatures w14:val="none"/>
              </w:rPr>
            </w:pPr>
            <w:r w:rsidRPr="006B402B">
              <w:rPr>
                <w:rFonts w:ascii="Times New Roman" w:eastAsia="Times New Roman" w:hAnsi="Times New Roman"/>
                <w:kern w:val="0"/>
                <w:sz w:val="20"/>
                <w:szCs w:val="20"/>
                <w:rtl/>
                <w14:ligatures w14:val="none"/>
              </w:rPr>
              <w:t>روند جهانی سیاست‌گذاری را تأیید می‌کند که از رویکردهای حذفی به سمت سیاست‌های مشارکتی و یکپارچه برای ارتقای این سکونتگاه‌ها تغییر مسیر داده است</w:t>
            </w:r>
            <w:r w:rsidRPr="006B402B">
              <w:rPr>
                <w:rFonts w:ascii="Times New Roman" w:eastAsia="Times New Roman" w:hAnsi="Times New Roman"/>
                <w:kern w:val="0"/>
                <w:sz w:val="20"/>
                <w:szCs w:val="20"/>
                <w14:ligatures w14:val="none"/>
              </w:rPr>
              <w:t>.</w:t>
            </w:r>
          </w:p>
        </w:tc>
      </w:tr>
    </w:tbl>
    <w:p w14:paraId="5D3FF92D" w14:textId="0D4907CA" w:rsidR="00734A0D" w:rsidRDefault="00770ED6" w:rsidP="00600729">
      <w:pPr>
        <w:spacing w:after="0" w:line="240" w:lineRule="auto"/>
        <w:jc w:val="both"/>
        <w:rPr>
          <w:rFonts w:ascii="Times New Roman" w:eastAsia="Times New Roman" w:hAnsi="Times New Roman"/>
          <w:b/>
          <w:bCs/>
          <w:color w:val="1B1C1D"/>
          <w:kern w:val="0"/>
          <w:szCs w:val="24"/>
          <w:rtl/>
          <w14:ligatures w14:val="none"/>
        </w:rPr>
      </w:pPr>
      <w:r>
        <w:rPr>
          <w:rFonts w:ascii="Times New Roman" w:eastAsia="Times New Roman" w:hAnsi="Times New Roman" w:hint="cs"/>
          <w:b/>
          <w:bCs/>
          <w:color w:val="1B1C1D"/>
          <w:kern w:val="0"/>
          <w:szCs w:val="24"/>
          <w:rtl/>
          <w14:ligatures w14:val="none"/>
        </w:rPr>
        <w:t>4</w:t>
      </w:r>
      <w:r w:rsidR="00C66645">
        <w:rPr>
          <w:rFonts w:ascii="Times New Roman" w:eastAsia="Times New Roman" w:hAnsi="Times New Roman"/>
          <w:b/>
          <w:bCs/>
          <w:color w:val="1B1C1D"/>
          <w:kern w:val="0"/>
          <w:szCs w:val="24"/>
          <w:rtl/>
          <w14:ligatures w14:val="none"/>
        </w:rPr>
        <w:t>.</w:t>
      </w:r>
      <w:r w:rsidR="00734A0D" w:rsidRPr="007D7260">
        <w:rPr>
          <w:rFonts w:ascii="Times New Roman" w:eastAsia="Times New Roman" w:hAnsi="Times New Roman"/>
          <w:b/>
          <w:bCs/>
          <w:color w:val="1B1C1D"/>
          <w:kern w:val="0"/>
          <w:szCs w:val="24"/>
          <w:rtl/>
          <w14:ligatures w14:val="none"/>
        </w:rPr>
        <w:t xml:space="preserve"> روش شناسی</w:t>
      </w:r>
    </w:p>
    <w:p w14:paraId="18F651EB" w14:textId="3CB1620A" w:rsidR="00D37798" w:rsidRDefault="002E70CA" w:rsidP="00D37798">
      <w:pPr>
        <w:spacing w:after="0" w:line="240" w:lineRule="auto"/>
        <w:jc w:val="both"/>
        <w:rPr>
          <w:rFonts w:ascii="Times New Roman" w:hAnsi="Times New Roman"/>
          <w:szCs w:val="24"/>
          <w:rtl/>
        </w:rPr>
      </w:pPr>
      <w:r w:rsidRPr="002E70CA">
        <w:rPr>
          <w:rFonts w:ascii="Times New Roman" w:hAnsi="Times New Roman"/>
          <w:szCs w:val="24"/>
          <w:rtl/>
        </w:rPr>
        <w:t>پژوهش حاضر با هدف تحلیل عمیق و چندبعدی نظام مسائل سکونتگاه غیررسمی کمپ</w:t>
      </w:r>
      <w:r w:rsidRPr="002E70CA">
        <w:rPr>
          <w:rFonts w:ascii="Times New Roman" w:hAnsi="Times New Roman"/>
          <w:szCs w:val="24"/>
        </w:rPr>
        <w:t xml:space="preserve"> B</w:t>
      </w:r>
      <w:r w:rsidRPr="002E70CA">
        <w:rPr>
          <w:rFonts w:ascii="Times New Roman" w:hAnsi="Times New Roman"/>
          <w:szCs w:val="24"/>
          <w:rtl/>
        </w:rPr>
        <w:t>، از رویکرد کیفی و راهبرد مطالعه موردی برای درک ماهیت پیچیده فقر و غیررسمیت</w:t>
      </w:r>
      <w:r w:rsidRPr="002E70CA">
        <w:rPr>
          <w:rFonts w:ascii="Times New Roman" w:hAnsi="Times New Roman"/>
          <w:szCs w:val="24"/>
        </w:rPr>
        <w:t xml:space="preserve"> </w:t>
      </w:r>
      <w:r w:rsidR="00A85EEC">
        <w:rPr>
          <w:rFonts w:ascii="Times New Roman" w:hAnsi="Times New Roman" w:hint="cs"/>
          <w:szCs w:val="24"/>
          <w:rtl/>
        </w:rPr>
        <w:t>(</w:t>
      </w:r>
      <w:r w:rsidRPr="002E70CA">
        <w:rPr>
          <w:rFonts w:ascii="Times New Roman" w:hAnsi="Times New Roman"/>
          <w:szCs w:val="24"/>
          <w:rtl/>
        </w:rPr>
        <w:t>صرافی، ۱۳۸۲؛</w:t>
      </w:r>
      <w:r w:rsidRPr="002E70CA">
        <w:rPr>
          <w:rFonts w:ascii="Times New Roman" w:hAnsi="Times New Roman"/>
          <w:szCs w:val="24"/>
        </w:rPr>
        <w:t xml:space="preserve"> Satterthwaite, 2001</w:t>
      </w:r>
      <w:r w:rsidR="00A85EEC">
        <w:rPr>
          <w:rFonts w:ascii="Times New Roman" w:hAnsi="Times New Roman" w:hint="cs"/>
          <w:szCs w:val="24"/>
          <w:rtl/>
        </w:rPr>
        <w:t>)</w:t>
      </w:r>
      <w:r w:rsidRPr="002E70CA">
        <w:rPr>
          <w:rFonts w:ascii="Times New Roman" w:hAnsi="Times New Roman"/>
          <w:szCs w:val="24"/>
        </w:rPr>
        <w:t xml:space="preserve"> </w:t>
      </w:r>
      <w:r w:rsidRPr="002E70CA">
        <w:rPr>
          <w:rFonts w:ascii="Times New Roman" w:hAnsi="Times New Roman"/>
          <w:szCs w:val="24"/>
          <w:rtl/>
        </w:rPr>
        <w:t>بهره می‌برد. روش اصلی تحلیل داده‌ها مبتنی بر نظریه زمینه‌گرا است و بر پایه مصاحبه‌های کیفی با ۱۴ نفر از کنشگران کلیدی (مدیران، متخصصان و ساکنان) تا رسیدن به اشباع نظری استوار است؛ همچنین برای درک بستر تاریخی، اسناد فرادستی مانند طرح جامع (شرکت مهندسین مشاور ماندان، ۱۳۸۸) و اسناد ملی بازآفرینی (وزارت مسکن و شهرسازی، ۱۳۸۲؛ شرکت بازآفرینی، ۱۳۹۷) تحلیل محتوا شده‌اند. فرآیند تحلیل داده‌های کیفی در سه مرحله کدگذاری باز (استخراج مفاهیم اولیه)، کدگذاری محوری (دستیابی به ۱۲ مقوله اصلی) و کدگذاری انتخابی (تدوین مدل نهایی حول چهار مقوله هسته‌ای) صورت پذیرفت. در نهایت، از تحلیل فراوانی برای افزودن اعتبار کمی به یافته‌ها استفاده شد تا این پژوهش ضمن عبور از رویکردهای سنتی و بالا به پایین (زالی، رحمتی و چاره، ۱۳۹۴)، به یک تحلیل مسئله‌محور و مبتنی بر شواهد میدانی دست یابد</w:t>
      </w:r>
      <w:r w:rsidRPr="002E70CA">
        <w:rPr>
          <w:rFonts w:ascii="Times New Roman" w:hAnsi="Times New Roman"/>
          <w:szCs w:val="24"/>
        </w:rPr>
        <w:t>.</w:t>
      </w:r>
    </w:p>
    <w:p w14:paraId="659DED22" w14:textId="76C2A9F5" w:rsidR="0090350E" w:rsidRPr="0090350E" w:rsidRDefault="00D37798" w:rsidP="0090350E">
      <w:pPr>
        <w:spacing w:after="0" w:line="240" w:lineRule="auto"/>
        <w:rPr>
          <w:rFonts w:ascii="Times New Roman" w:eastAsia="Times New Roman" w:hAnsi="Times New Roman"/>
          <w:b/>
          <w:bCs/>
          <w:color w:val="1B1C1D"/>
          <w:kern w:val="0"/>
          <w:szCs w:val="24"/>
          <w:rtl/>
          <w14:ligatures w14:val="none"/>
        </w:rPr>
      </w:pPr>
      <w:r>
        <w:rPr>
          <w:rFonts w:ascii="Times New Roman" w:eastAsia="Times New Roman" w:hAnsi="Times New Roman" w:hint="cs"/>
          <w:b/>
          <w:bCs/>
          <w:color w:val="1B1C1D"/>
          <w:kern w:val="0"/>
          <w:szCs w:val="24"/>
          <w:rtl/>
          <w14:ligatures w14:val="none"/>
        </w:rPr>
        <w:t xml:space="preserve">5. </w:t>
      </w:r>
      <w:r w:rsidR="0090350E" w:rsidRPr="0090350E">
        <w:rPr>
          <w:rFonts w:ascii="Times New Roman" w:eastAsia="Times New Roman" w:hAnsi="Times New Roman"/>
          <w:b/>
          <w:bCs/>
          <w:color w:val="1B1C1D"/>
          <w:kern w:val="0"/>
          <w:szCs w:val="24"/>
          <w:rtl/>
          <w14:ligatures w14:val="none"/>
        </w:rPr>
        <w:t>شناخت اجمال</w:t>
      </w:r>
      <w:r w:rsidR="0090350E" w:rsidRPr="0090350E">
        <w:rPr>
          <w:rFonts w:ascii="Times New Roman" w:eastAsia="Times New Roman" w:hAnsi="Times New Roman" w:hint="cs"/>
          <w:b/>
          <w:bCs/>
          <w:color w:val="1B1C1D"/>
          <w:kern w:val="0"/>
          <w:szCs w:val="24"/>
          <w:rtl/>
          <w14:ligatures w14:val="none"/>
        </w:rPr>
        <w:t>ی</w:t>
      </w:r>
      <w:r w:rsidR="0090350E" w:rsidRPr="0090350E">
        <w:rPr>
          <w:rFonts w:ascii="Times New Roman" w:eastAsia="Times New Roman" w:hAnsi="Times New Roman"/>
          <w:b/>
          <w:bCs/>
          <w:color w:val="1B1C1D"/>
          <w:kern w:val="0"/>
          <w:szCs w:val="24"/>
          <w:rtl/>
          <w14:ligatures w14:val="none"/>
        </w:rPr>
        <w:t xml:space="preserve"> محله کمپ </w:t>
      </w:r>
      <w:r w:rsidR="0090350E" w:rsidRPr="0090350E">
        <w:rPr>
          <w:rFonts w:ascii="Times New Roman" w:eastAsia="Times New Roman" w:hAnsi="Times New Roman"/>
          <w:b/>
          <w:bCs/>
          <w:color w:val="1B1C1D"/>
          <w:kern w:val="0"/>
          <w:szCs w:val="24"/>
          <w14:ligatures w14:val="none"/>
        </w:rPr>
        <w:t>B</w:t>
      </w:r>
      <w:r w:rsidR="0090350E" w:rsidRPr="0090350E">
        <w:rPr>
          <w:rFonts w:ascii="Times New Roman" w:eastAsia="Times New Roman" w:hAnsi="Times New Roman"/>
          <w:b/>
          <w:bCs/>
          <w:color w:val="1B1C1D"/>
          <w:kern w:val="0"/>
          <w:szCs w:val="24"/>
          <w:rtl/>
          <w14:ligatures w14:val="none"/>
        </w:rPr>
        <w:t xml:space="preserve"> (شهرک شه</w:t>
      </w:r>
      <w:r w:rsidR="0090350E" w:rsidRPr="0090350E">
        <w:rPr>
          <w:rFonts w:ascii="Times New Roman" w:eastAsia="Times New Roman" w:hAnsi="Times New Roman" w:hint="cs"/>
          <w:b/>
          <w:bCs/>
          <w:color w:val="1B1C1D"/>
          <w:kern w:val="0"/>
          <w:szCs w:val="24"/>
          <w:rtl/>
          <w14:ligatures w14:val="none"/>
        </w:rPr>
        <w:t>ی</w:t>
      </w:r>
      <w:r w:rsidR="0090350E" w:rsidRPr="0090350E">
        <w:rPr>
          <w:rFonts w:ascii="Times New Roman" w:eastAsia="Times New Roman" w:hAnsi="Times New Roman" w:hint="eastAsia"/>
          <w:b/>
          <w:bCs/>
          <w:color w:val="1B1C1D"/>
          <w:kern w:val="0"/>
          <w:szCs w:val="24"/>
          <w:rtl/>
          <w14:ligatures w14:val="none"/>
        </w:rPr>
        <w:t>د</w:t>
      </w:r>
      <w:r w:rsidR="0090350E" w:rsidRPr="0090350E">
        <w:rPr>
          <w:rFonts w:ascii="Times New Roman" w:eastAsia="Times New Roman" w:hAnsi="Times New Roman"/>
          <w:b/>
          <w:bCs/>
          <w:color w:val="1B1C1D"/>
          <w:kern w:val="0"/>
          <w:szCs w:val="24"/>
          <w:rtl/>
          <w14:ligatures w14:val="none"/>
        </w:rPr>
        <w:t xml:space="preserve"> صباغان)</w:t>
      </w:r>
    </w:p>
    <w:p w14:paraId="769F288F" w14:textId="77777777" w:rsidR="0090350E" w:rsidRPr="0090350E" w:rsidRDefault="0090350E" w:rsidP="0090350E">
      <w:pPr>
        <w:spacing w:after="0" w:line="240" w:lineRule="auto"/>
        <w:rPr>
          <w:rFonts w:ascii="Times New Roman" w:eastAsia="Times New Roman" w:hAnsi="Times New Roman"/>
          <w:color w:val="1B1C1D"/>
          <w:kern w:val="0"/>
          <w:szCs w:val="24"/>
          <w:rtl/>
          <w14:ligatures w14:val="none"/>
        </w:rPr>
      </w:pPr>
      <w:r w:rsidRPr="0090350E">
        <w:rPr>
          <w:rFonts w:ascii="Times New Roman" w:eastAsia="Times New Roman" w:hAnsi="Times New Roman" w:hint="eastAsia"/>
          <w:color w:val="1B1C1D"/>
          <w:kern w:val="0"/>
          <w:szCs w:val="24"/>
          <w:rtl/>
          <w14:ligatures w14:val="none"/>
        </w:rPr>
        <w:t>محله</w:t>
      </w:r>
      <w:r w:rsidRPr="0090350E">
        <w:rPr>
          <w:rFonts w:ascii="Times New Roman" w:eastAsia="Times New Roman" w:hAnsi="Times New Roman"/>
          <w:color w:val="1B1C1D"/>
          <w:kern w:val="0"/>
          <w:szCs w:val="24"/>
          <w:rtl/>
          <w14:ligatures w14:val="none"/>
        </w:rPr>
        <w:t xml:space="preserve"> کمپ </w:t>
      </w:r>
      <w:r w:rsidRPr="0090350E">
        <w:rPr>
          <w:rFonts w:ascii="Times New Roman" w:eastAsia="Times New Roman" w:hAnsi="Times New Roman"/>
          <w:color w:val="1B1C1D"/>
          <w:kern w:val="0"/>
          <w:szCs w:val="24"/>
          <w14:ligatures w14:val="none"/>
        </w:rPr>
        <w:t>B</w:t>
      </w:r>
      <w:r w:rsidRPr="0090350E">
        <w:rPr>
          <w:rFonts w:ascii="Times New Roman" w:eastAsia="Times New Roman" w:hAnsi="Times New Roman"/>
          <w:color w:val="1B1C1D"/>
          <w:kern w:val="0"/>
          <w:szCs w:val="24"/>
          <w:rtl/>
          <w14:ligatures w14:val="none"/>
        </w:rPr>
        <w:t xml:space="preserve"> در بخش جنوب‌غرب</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شهر سربندر (بندر امام خم</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ن</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از توابع استان خوزستان واقع شده و در محدوده منطقه ۱ و ناح</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ه</w:t>
      </w:r>
      <w:r w:rsidRPr="0090350E">
        <w:rPr>
          <w:rFonts w:ascii="Times New Roman" w:eastAsia="Times New Roman" w:hAnsi="Times New Roman"/>
          <w:color w:val="1B1C1D"/>
          <w:kern w:val="0"/>
          <w:szCs w:val="24"/>
          <w:rtl/>
          <w14:ligatures w14:val="none"/>
        </w:rPr>
        <w:t xml:space="preserve"> ۳ شهردار</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قرار دارد. شکل‌گ</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ر</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آن به دهه ۱۳۴۰ و احداث تأس</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سات</w:t>
      </w:r>
      <w:r w:rsidRPr="0090350E">
        <w:rPr>
          <w:rFonts w:ascii="Times New Roman" w:eastAsia="Times New Roman" w:hAnsi="Times New Roman"/>
          <w:color w:val="1B1C1D"/>
          <w:kern w:val="0"/>
          <w:szCs w:val="24"/>
          <w:rtl/>
          <w14:ligatures w14:val="none"/>
        </w:rPr>
        <w:t xml:space="preserve"> بندر</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بازم</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گردد</w:t>
      </w:r>
      <w:r w:rsidRPr="0090350E">
        <w:rPr>
          <w:rFonts w:ascii="Times New Roman" w:eastAsia="Times New Roman" w:hAnsi="Times New Roman"/>
          <w:color w:val="1B1C1D"/>
          <w:kern w:val="0"/>
          <w:szCs w:val="24"/>
          <w:rtl/>
          <w14:ligatures w14:val="none"/>
        </w:rPr>
        <w:t>. استقرار اول</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ه</w:t>
      </w:r>
      <w:r w:rsidRPr="0090350E">
        <w:rPr>
          <w:rFonts w:ascii="Times New Roman" w:eastAsia="Times New Roman" w:hAnsi="Times New Roman"/>
          <w:color w:val="1B1C1D"/>
          <w:kern w:val="0"/>
          <w:szCs w:val="24"/>
          <w:rtl/>
          <w14:ligatures w14:val="none"/>
        </w:rPr>
        <w:t xml:space="preserve"> در قالب سکونت کارگران، به‌و</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ژه</w:t>
      </w:r>
      <w:r w:rsidRPr="0090350E">
        <w:rPr>
          <w:rFonts w:ascii="Times New Roman" w:eastAsia="Times New Roman" w:hAnsi="Times New Roman"/>
          <w:color w:val="1B1C1D"/>
          <w:kern w:val="0"/>
          <w:szCs w:val="24"/>
          <w:rtl/>
          <w14:ligatures w14:val="none"/>
        </w:rPr>
        <w:t xml:space="preserve"> کارگران ژاپن</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w:t>
      </w:r>
      <w:r w:rsidRPr="0090350E">
        <w:rPr>
          <w:rFonts w:ascii="Times New Roman" w:eastAsia="Times New Roman" w:hAnsi="Times New Roman" w:hint="eastAsia"/>
          <w:color w:val="1B1C1D"/>
          <w:kern w:val="0"/>
          <w:szCs w:val="24"/>
          <w:rtl/>
          <w14:ligatures w14:val="none"/>
        </w:rPr>
        <w:t>در</w:t>
      </w:r>
      <w:r w:rsidRPr="0090350E">
        <w:rPr>
          <w:rFonts w:ascii="Times New Roman" w:eastAsia="Times New Roman" w:hAnsi="Times New Roman"/>
          <w:color w:val="1B1C1D"/>
          <w:kern w:val="0"/>
          <w:szCs w:val="24"/>
          <w:rtl/>
          <w14:ligatures w14:val="none"/>
        </w:rPr>
        <w:t xml:space="preserve"> کانکس‌ها، و سپس پذ</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رش</w:t>
      </w:r>
      <w:r w:rsidRPr="0090350E">
        <w:rPr>
          <w:rFonts w:ascii="Times New Roman" w:eastAsia="Times New Roman" w:hAnsi="Times New Roman"/>
          <w:color w:val="1B1C1D"/>
          <w:kern w:val="0"/>
          <w:szCs w:val="24"/>
          <w:rtl/>
          <w14:ligatures w14:val="none"/>
        </w:rPr>
        <w:t xml:space="preserve"> مهاجران ناش</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از جنگ و جو</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ا</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کار، زم</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نه</w:t>
      </w:r>
      <w:r w:rsidRPr="0090350E">
        <w:rPr>
          <w:rFonts w:ascii="Times New Roman" w:eastAsia="Times New Roman" w:hAnsi="Times New Roman"/>
          <w:color w:val="1B1C1D"/>
          <w:kern w:val="0"/>
          <w:szCs w:val="24"/>
          <w:rtl/>
          <w14:ligatures w14:val="none"/>
        </w:rPr>
        <w:t xml:space="preserve"> پ</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دا</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ش</w:t>
      </w:r>
      <w:r w:rsidRPr="0090350E">
        <w:rPr>
          <w:rFonts w:ascii="Times New Roman" w:eastAsia="Times New Roman" w:hAnsi="Times New Roman"/>
          <w:color w:val="1B1C1D"/>
          <w:kern w:val="0"/>
          <w:szCs w:val="24"/>
          <w:rtl/>
          <w14:ligatures w14:val="none"/>
        </w:rPr>
        <w:t xml:space="preserve"> محله را فراهم کرد.</w:t>
      </w:r>
    </w:p>
    <w:p w14:paraId="0E58A8A4" w14:textId="77777777" w:rsidR="0090350E" w:rsidRPr="0090350E" w:rsidRDefault="0090350E" w:rsidP="0090350E">
      <w:pPr>
        <w:spacing w:after="0" w:line="240" w:lineRule="auto"/>
        <w:rPr>
          <w:rFonts w:ascii="Times New Roman" w:eastAsia="Times New Roman" w:hAnsi="Times New Roman"/>
          <w:color w:val="1B1C1D"/>
          <w:kern w:val="0"/>
          <w:szCs w:val="24"/>
          <w:rtl/>
          <w14:ligatures w14:val="none"/>
        </w:rPr>
      </w:pPr>
      <w:r w:rsidRPr="0090350E">
        <w:rPr>
          <w:rFonts w:ascii="Times New Roman" w:eastAsia="Times New Roman" w:hAnsi="Times New Roman" w:hint="eastAsia"/>
          <w:b/>
          <w:bCs/>
          <w:color w:val="1B1C1D"/>
          <w:kern w:val="0"/>
          <w:sz w:val="20"/>
          <w:szCs w:val="22"/>
          <w:rtl/>
          <w14:ligatures w14:val="none"/>
        </w:rPr>
        <w:t>و</w:t>
      </w:r>
      <w:r w:rsidRPr="0090350E">
        <w:rPr>
          <w:rFonts w:ascii="Times New Roman" w:eastAsia="Times New Roman" w:hAnsi="Times New Roman" w:hint="cs"/>
          <w:b/>
          <w:bCs/>
          <w:color w:val="1B1C1D"/>
          <w:kern w:val="0"/>
          <w:sz w:val="20"/>
          <w:szCs w:val="22"/>
          <w:rtl/>
          <w14:ligatures w14:val="none"/>
        </w:rPr>
        <w:t>ی</w:t>
      </w:r>
      <w:r w:rsidRPr="0090350E">
        <w:rPr>
          <w:rFonts w:ascii="Times New Roman" w:eastAsia="Times New Roman" w:hAnsi="Times New Roman" w:hint="eastAsia"/>
          <w:b/>
          <w:bCs/>
          <w:color w:val="1B1C1D"/>
          <w:kern w:val="0"/>
          <w:sz w:val="20"/>
          <w:szCs w:val="22"/>
          <w:rtl/>
          <w14:ligatures w14:val="none"/>
        </w:rPr>
        <w:t>ژگ</w:t>
      </w:r>
      <w:r w:rsidRPr="0090350E">
        <w:rPr>
          <w:rFonts w:ascii="Times New Roman" w:eastAsia="Times New Roman" w:hAnsi="Times New Roman" w:hint="cs"/>
          <w:b/>
          <w:bCs/>
          <w:color w:val="1B1C1D"/>
          <w:kern w:val="0"/>
          <w:sz w:val="20"/>
          <w:szCs w:val="22"/>
          <w:rtl/>
          <w14:ligatures w14:val="none"/>
        </w:rPr>
        <w:t>ی‌</w:t>
      </w:r>
      <w:r w:rsidRPr="0090350E">
        <w:rPr>
          <w:rFonts w:ascii="Times New Roman" w:eastAsia="Times New Roman" w:hAnsi="Times New Roman" w:hint="eastAsia"/>
          <w:b/>
          <w:bCs/>
          <w:color w:val="1B1C1D"/>
          <w:kern w:val="0"/>
          <w:sz w:val="20"/>
          <w:szCs w:val="22"/>
          <w:rtl/>
          <w14:ligatures w14:val="none"/>
        </w:rPr>
        <w:t>ها</w:t>
      </w:r>
      <w:r w:rsidRPr="0090350E">
        <w:rPr>
          <w:rFonts w:ascii="Times New Roman" w:eastAsia="Times New Roman" w:hAnsi="Times New Roman" w:hint="cs"/>
          <w:b/>
          <w:bCs/>
          <w:color w:val="1B1C1D"/>
          <w:kern w:val="0"/>
          <w:sz w:val="20"/>
          <w:szCs w:val="22"/>
          <w:rtl/>
          <w14:ligatures w14:val="none"/>
        </w:rPr>
        <w:t>ی</w:t>
      </w:r>
      <w:r w:rsidRPr="0090350E">
        <w:rPr>
          <w:rFonts w:ascii="Times New Roman" w:eastAsia="Times New Roman" w:hAnsi="Times New Roman"/>
          <w:b/>
          <w:bCs/>
          <w:color w:val="1B1C1D"/>
          <w:kern w:val="0"/>
          <w:sz w:val="20"/>
          <w:szCs w:val="22"/>
          <w:rtl/>
          <w14:ligatures w14:val="none"/>
        </w:rPr>
        <w:t xml:space="preserve"> اقل</w:t>
      </w:r>
      <w:r w:rsidRPr="0090350E">
        <w:rPr>
          <w:rFonts w:ascii="Times New Roman" w:eastAsia="Times New Roman" w:hAnsi="Times New Roman" w:hint="cs"/>
          <w:b/>
          <w:bCs/>
          <w:color w:val="1B1C1D"/>
          <w:kern w:val="0"/>
          <w:sz w:val="20"/>
          <w:szCs w:val="22"/>
          <w:rtl/>
          <w14:ligatures w14:val="none"/>
        </w:rPr>
        <w:t>ی</w:t>
      </w:r>
      <w:r w:rsidRPr="0090350E">
        <w:rPr>
          <w:rFonts w:ascii="Times New Roman" w:eastAsia="Times New Roman" w:hAnsi="Times New Roman" w:hint="eastAsia"/>
          <w:b/>
          <w:bCs/>
          <w:color w:val="1B1C1D"/>
          <w:kern w:val="0"/>
          <w:sz w:val="20"/>
          <w:szCs w:val="22"/>
          <w:rtl/>
          <w14:ligatures w14:val="none"/>
        </w:rPr>
        <w:t>م</w:t>
      </w:r>
      <w:r w:rsidRPr="0090350E">
        <w:rPr>
          <w:rFonts w:ascii="Times New Roman" w:eastAsia="Times New Roman" w:hAnsi="Times New Roman" w:hint="cs"/>
          <w:b/>
          <w:bCs/>
          <w:color w:val="1B1C1D"/>
          <w:kern w:val="0"/>
          <w:sz w:val="20"/>
          <w:szCs w:val="22"/>
          <w:rtl/>
          <w14:ligatures w14:val="none"/>
        </w:rPr>
        <w:t>ی</w:t>
      </w:r>
      <w:r w:rsidRPr="0090350E">
        <w:rPr>
          <w:rFonts w:ascii="Times New Roman" w:eastAsia="Times New Roman" w:hAnsi="Times New Roman"/>
          <w:b/>
          <w:bCs/>
          <w:color w:val="1B1C1D"/>
          <w:kern w:val="0"/>
          <w:sz w:val="20"/>
          <w:szCs w:val="22"/>
          <w:rtl/>
          <w14:ligatures w14:val="none"/>
        </w:rPr>
        <w:t xml:space="preserve"> و خطرات طب</w:t>
      </w:r>
      <w:r w:rsidRPr="0090350E">
        <w:rPr>
          <w:rFonts w:ascii="Times New Roman" w:eastAsia="Times New Roman" w:hAnsi="Times New Roman" w:hint="cs"/>
          <w:b/>
          <w:bCs/>
          <w:color w:val="1B1C1D"/>
          <w:kern w:val="0"/>
          <w:sz w:val="20"/>
          <w:szCs w:val="22"/>
          <w:rtl/>
          <w14:ligatures w14:val="none"/>
        </w:rPr>
        <w:t>ی</w:t>
      </w:r>
      <w:r w:rsidRPr="0090350E">
        <w:rPr>
          <w:rFonts w:ascii="Times New Roman" w:eastAsia="Times New Roman" w:hAnsi="Times New Roman" w:hint="eastAsia"/>
          <w:b/>
          <w:bCs/>
          <w:color w:val="1B1C1D"/>
          <w:kern w:val="0"/>
          <w:sz w:val="20"/>
          <w:szCs w:val="22"/>
          <w:rtl/>
          <w14:ligatures w14:val="none"/>
        </w:rPr>
        <w:t>ع</w:t>
      </w:r>
      <w:r w:rsidRPr="0090350E">
        <w:rPr>
          <w:rFonts w:ascii="Times New Roman" w:eastAsia="Times New Roman" w:hAnsi="Times New Roman" w:hint="cs"/>
          <w:b/>
          <w:bCs/>
          <w:color w:val="1B1C1D"/>
          <w:kern w:val="0"/>
          <w:sz w:val="20"/>
          <w:szCs w:val="22"/>
          <w:rtl/>
          <w14:ligatures w14:val="none"/>
        </w:rPr>
        <w:t>ی</w:t>
      </w:r>
      <w:r w:rsidRPr="0090350E">
        <w:rPr>
          <w:rFonts w:ascii="Times New Roman" w:eastAsia="Times New Roman" w:hAnsi="Times New Roman"/>
          <w:b/>
          <w:bCs/>
          <w:color w:val="1B1C1D"/>
          <w:kern w:val="0"/>
          <w:sz w:val="20"/>
          <w:szCs w:val="22"/>
          <w:rtl/>
          <w14:ligatures w14:val="none"/>
        </w:rPr>
        <w:t>:</w:t>
      </w:r>
      <w:r w:rsidRPr="0090350E">
        <w:rPr>
          <w:rFonts w:ascii="Times New Roman" w:eastAsia="Times New Roman" w:hAnsi="Times New Roman"/>
          <w:color w:val="1B1C1D"/>
          <w:kern w:val="0"/>
          <w:sz w:val="20"/>
          <w:szCs w:val="22"/>
          <w:rtl/>
          <w14:ligatures w14:val="none"/>
        </w:rPr>
        <w:t xml:space="preserve"> </w:t>
      </w:r>
      <w:r w:rsidRPr="0090350E">
        <w:rPr>
          <w:rFonts w:ascii="Times New Roman" w:eastAsia="Times New Roman" w:hAnsi="Times New Roman"/>
          <w:color w:val="1B1C1D"/>
          <w:kern w:val="0"/>
          <w:szCs w:val="24"/>
          <w:rtl/>
          <w14:ligatures w14:val="none"/>
        </w:rPr>
        <w:t>ا</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ن</w:t>
      </w:r>
      <w:r w:rsidRPr="0090350E">
        <w:rPr>
          <w:rFonts w:ascii="Times New Roman" w:eastAsia="Times New Roman" w:hAnsi="Times New Roman"/>
          <w:color w:val="1B1C1D"/>
          <w:kern w:val="0"/>
          <w:szCs w:val="24"/>
          <w:rtl/>
          <w14:ligatures w14:val="none"/>
        </w:rPr>
        <w:t xml:space="preserve"> ناح</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ه</w:t>
      </w:r>
      <w:r w:rsidRPr="0090350E">
        <w:rPr>
          <w:rFonts w:ascii="Times New Roman" w:eastAsia="Times New Roman" w:hAnsi="Times New Roman"/>
          <w:color w:val="1B1C1D"/>
          <w:kern w:val="0"/>
          <w:szCs w:val="24"/>
          <w:rtl/>
          <w14:ligatures w14:val="none"/>
        </w:rPr>
        <w:t xml:space="preserve"> دارا</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آب‌وهوا</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گرم و مرطوب با رطوبت بالا و بارندگ</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رگبار</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محدود است. نفوذناپذ</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ر</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خاک و ش</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ب</w:t>
      </w:r>
      <w:r w:rsidRPr="0090350E">
        <w:rPr>
          <w:rFonts w:ascii="Times New Roman" w:eastAsia="Times New Roman" w:hAnsi="Times New Roman"/>
          <w:color w:val="1B1C1D"/>
          <w:kern w:val="0"/>
          <w:szCs w:val="24"/>
          <w:rtl/>
          <w14:ligatures w14:val="none"/>
        </w:rPr>
        <w:t xml:space="preserve"> ناچ</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ز</w:t>
      </w:r>
      <w:r w:rsidRPr="0090350E">
        <w:rPr>
          <w:rFonts w:ascii="Times New Roman" w:eastAsia="Times New Roman" w:hAnsi="Times New Roman"/>
          <w:color w:val="1B1C1D"/>
          <w:kern w:val="0"/>
          <w:szCs w:val="24"/>
          <w:rtl/>
          <w14:ligatures w14:val="none"/>
        </w:rPr>
        <w:t xml:space="preserve"> موجب خطر آب‌گرفتگ</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و س</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لاب</w:t>
      </w:r>
      <w:r w:rsidRPr="0090350E">
        <w:rPr>
          <w:rFonts w:ascii="Times New Roman" w:eastAsia="Times New Roman" w:hAnsi="Times New Roman"/>
          <w:color w:val="1B1C1D"/>
          <w:kern w:val="0"/>
          <w:szCs w:val="24"/>
          <w:rtl/>
          <w14:ligatures w14:val="none"/>
        </w:rPr>
        <w:t xml:space="preserve"> م</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شود</w:t>
      </w:r>
      <w:r w:rsidRPr="0090350E">
        <w:rPr>
          <w:rFonts w:ascii="Times New Roman" w:eastAsia="Times New Roman" w:hAnsi="Times New Roman"/>
          <w:color w:val="1B1C1D"/>
          <w:kern w:val="0"/>
          <w:szCs w:val="24"/>
          <w:rtl/>
          <w14:ligatures w14:val="none"/>
        </w:rPr>
        <w:t xml:space="preserve"> و ارتفاع پا</w:t>
      </w:r>
      <w:r w:rsidRPr="0090350E">
        <w:rPr>
          <w:rFonts w:ascii="Times New Roman" w:eastAsia="Times New Roman" w:hAnsi="Times New Roman" w:hint="cs"/>
          <w:color w:val="1B1C1D"/>
          <w:kern w:val="0"/>
          <w:szCs w:val="24"/>
          <w:rtl/>
          <w14:ligatures w14:val="none"/>
        </w:rPr>
        <w:t>یی</w:t>
      </w:r>
      <w:r w:rsidRPr="0090350E">
        <w:rPr>
          <w:rFonts w:ascii="Times New Roman" w:eastAsia="Times New Roman" w:hAnsi="Times New Roman" w:hint="eastAsia"/>
          <w:color w:val="1B1C1D"/>
          <w:kern w:val="0"/>
          <w:szCs w:val="24"/>
          <w:rtl/>
          <w14:ligatures w14:val="none"/>
        </w:rPr>
        <w:t>ن</w:t>
      </w:r>
      <w:r w:rsidRPr="0090350E">
        <w:rPr>
          <w:rFonts w:ascii="Times New Roman" w:eastAsia="Times New Roman" w:hAnsi="Times New Roman"/>
          <w:color w:val="1B1C1D"/>
          <w:kern w:val="0"/>
          <w:szCs w:val="24"/>
          <w:rtl/>
          <w14:ligatures w14:val="none"/>
        </w:rPr>
        <w:t xml:space="preserve"> (۳.۵ تا ۵ متر) آس</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ب‌پذ</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ر</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را تشد</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د</w:t>
      </w:r>
      <w:r w:rsidRPr="0090350E">
        <w:rPr>
          <w:rFonts w:ascii="Times New Roman" w:eastAsia="Times New Roman" w:hAnsi="Times New Roman"/>
          <w:color w:val="1B1C1D"/>
          <w:kern w:val="0"/>
          <w:szCs w:val="24"/>
          <w:rtl/>
          <w14:ligatures w14:val="none"/>
        </w:rPr>
        <w:t xml:space="preserve"> م</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کند</w:t>
      </w:r>
      <w:r w:rsidRPr="0090350E">
        <w:rPr>
          <w:rFonts w:ascii="Times New Roman" w:eastAsia="Times New Roman" w:hAnsi="Times New Roman"/>
          <w:color w:val="1B1C1D"/>
          <w:kern w:val="0"/>
          <w:szCs w:val="24"/>
          <w:rtl/>
          <w14:ligatures w14:val="none"/>
        </w:rPr>
        <w:t>. کمبود فضا</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سبز، آسا</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ش</w:t>
      </w:r>
      <w:r w:rsidRPr="0090350E">
        <w:rPr>
          <w:rFonts w:ascii="Times New Roman" w:eastAsia="Times New Roman" w:hAnsi="Times New Roman"/>
          <w:color w:val="1B1C1D"/>
          <w:kern w:val="0"/>
          <w:szCs w:val="24"/>
          <w:rtl/>
          <w14:ligatures w14:val="none"/>
        </w:rPr>
        <w:t xml:space="preserve"> اقل</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م</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را کاهش داده است. هرچند منطقه در پهنه لرزه‌خ</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ز</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کم‌خطر قرار دارد، ک</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ف</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ت</w:t>
      </w:r>
      <w:r w:rsidRPr="0090350E">
        <w:rPr>
          <w:rFonts w:ascii="Times New Roman" w:eastAsia="Times New Roman" w:hAnsi="Times New Roman"/>
          <w:color w:val="1B1C1D"/>
          <w:kern w:val="0"/>
          <w:szCs w:val="24"/>
          <w:rtl/>
          <w14:ligatures w14:val="none"/>
        </w:rPr>
        <w:t xml:space="preserve"> پا</w:t>
      </w:r>
      <w:r w:rsidRPr="0090350E">
        <w:rPr>
          <w:rFonts w:ascii="Times New Roman" w:eastAsia="Times New Roman" w:hAnsi="Times New Roman" w:hint="cs"/>
          <w:color w:val="1B1C1D"/>
          <w:kern w:val="0"/>
          <w:szCs w:val="24"/>
          <w:rtl/>
          <w14:ligatures w14:val="none"/>
        </w:rPr>
        <w:t>یی</w:t>
      </w:r>
      <w:r w:rsidRPr="0090350E">
        <w:rPr>
          <w:rFonts w:ascii="Times New Roman" w:eastAsia="Times New Roman" w:hAnsi="Times New Roman" w:hint="eastAsia"/>
          <w:color w:val="1B1C1D"/>
          <w:kern w:val="0"/>
          <w:szCs w:val="24"/>
          <w:rtl/>
          <w14:ligatures w14:val="none"/>
        </w:rPr>
        <w:t>ن</w:t>
      </w:r>
      <w:r w:rsidRPr="0090350E">
        <w:rPr>
          <w:rFonts w:ascii="Times New Roman" w:eastAsia="Times New Roman" w:hAnsi="Times New Roman"/>
          <w:color w:val="1B1C1D"/>
          <w:kern w:val="0"/>
          <w:szCs w:val="24"/>
          <w:rtl/>
          <w14:ligatures w14:val="none"/>
        </w:rPr>
        <w:t xml:space="preserve"> ابن</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ه</w:t>
      </w:r>
      <w:r w:rsidRPr="0090350E">
        <w:rPr>
          <w:rFonts w:ascii="Times New Roman" w:eastAsia="Times New Roman" w:hAnsi="Times New Roman"/>
          <w:color w:val="1B1C1D"/>
          <w:kern w:val="0"/>
          <w:szCs w:val="24"/>
          <w:rtl/>
          <w14:ligatures w14:val="none"/>
        </w:rPr>
        <w:t xml:space="preserve"> امکان خسارت در زلزله متوسط را افزا</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ش</w:t>
      </w:r>
      <w:r w:rsidRPr="0090350E">
        <w:rPr>
          <w:rFonts w:ascii="Times New Roman" w:eastAsia="Times New Roman" w:hAnsi="Times New Roman"/>
          <w:color w:val="1B1C1D"/>
          <w:kern w:val="0"/>
          <w:szCs w:val="24"/>
          <w:rtl/>
          <w14:ligatures w14:val="none"/>
        </w:rPr>
        <w:t xml:space="preserve"> م</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دهد</w:t>
      </w:r>
      <w:r w:rsidRPr="0090350E">
        <w:rPr>
          <w:rFonts w:ascii="Times New Roman" w:eastAsia="Times New Roman" w:hAnsi="Times New Roman"/>
          <w:color w:val="1B1C1D"/>
          <w:kern w:val="0"/>
          <w:szCs w:val="24"/>
          <w:rtl/>
          <w14:ligatures w14:val="none"/>
        </w:rPr>
        <w:t>.</w:t>
      </w:r>
    </w:p>
    <w:p w14:paraId="0F23C522" w14:textId="77777777" w:rsidR="0090350E" w:rsidRPr="0090350E" w:rsidRDefault="0090350E" w:rsidP="0090350E">
      <w:pPr>
        <w:spacing w:after="0" w:line="240" w:lineRule="auto"/>
        <w:rPr>
          <w:rFonts w:ascii="Times New Roman" w:eastAsia="Times New Roman" w:hAnsi="Times New Roman"/>
          <w:color w:val="1B1C1D"/>
          <w:kern w:val="0"/>
          <w:szCs w:val="24"/>
          <w:rtl/>
          <w14:ligatures w14:val="none"/>
        </w:rPr>
      </w:pPr>
      <w:r w:rsidRPr="0090350E">
        <w:rPr>
          <w:rFonts w:ascii="Times New Roman" w:eastAsia="Times New Roman" w:hAnsi="Times New Roman" w:hint="eastAsia"/>
          <w:b/>
          <w:bCs/>
          <w:color w:val="1B1C1D"/>
          <w:kern w:val="0"/>
          <w:sz w:val="20"/>
          <w:szCs w:val="22"/>
          <w:rtl/>
          <w14:ligatures w14:val="none"/>
        </w:rPr>
        <w:t>و</w:t>
      </w:r>
      <w:r w:rsidRPr="0090350E">
        <w:rPr>
          <w:rFonts w:ascii="Times New Roman" w:eastAsia="Times New Roman" w:hAnsi="Times New Roman" w:hint="cs"/>
          <w:b/>
          <w:bCs/>
          <w:color w:val="1B1C1D"/>
          <w:kern w:val="0"/>
          <w:sz w:val="20"/>
          <w:szCs w:val="22"/>
          <w:rtl/>
          <w14:ligatures w14:val="none"/>
        </w:rPr>
        <w:t>ی</w:t>
      </w:r>
      <w:r w:rsidRPr="0090350E">
        <w:rPr>
          <w:rFonts w:ascii="Times New Roman" w:eastAsia="Times New Roman" w:hAnsi="Times New Roman" w:hint="eastAsia"/>
          <w:b/>
          <w:bCs/>
          <w:color w:val="1B1C1D"/>
          <w:kern w:val="0"/>
          <w:sz w:val="20"/>
          <w:szCs w:val="22"/>
          <w:rtl/>
          <w14:ligatures w14:val="none"/>
        </w:rPr>
        <w:t>ژگ</w:t>
      </w:r>
      <w:r w:rsidRPr="0090350E">
        <w:rPr>
          <w:rFonts w:ascii="Times New Roman" w:eastAsia="Times New Roman" w:hAnsi="Times New Roman" w:hint="cs"/>
          <w:b/>
          <w:bCs/>
          <w:color w:val="1B1C1D"/>
          <w:kern w:val="0"/>
          <w:sz w:val="20"/>
          <w:szCs w:val="22"/>
          <w:rtl/>
          <w14:ligatures w14:val="none"/>
        </w:rPr>
        <w:t>ی‌</w:t>
      </w:r>
      <w:r w:rsidRPr="0090350E">
        <w:rPr>
          <w:rFonts w:ascii="Times New Roman" w:eastAsia="Times New Roman" w:hAnsi="Times New Roman" w:hint="eastAsia"/>
          <w:b/>
          <w:bCs/>
          <w:color w:val="1B1C1D"/>
          <w:kern w:val="0"/>
          <w:sz w:val="20"/>
          <w:szCs w:val="22"/>
          <w:rtl/>
          <w14:ligatures w14:val="none"/>
        </w:rPr>
        <w:t>ها</w:t>
      </w:r>
      <w:r w:rsidRPr="0090350E">
        <w:rPr>
          <w:rFonts w:ascii="Times New Roman" w:eastAsia="Times New Roman" w:hAnsi="Times New Roman" w:hint="cs"/>
          <w:b/>
          <w:bCs/>
          <w:color w:val="1B1C1D"/>
          <w:kern w:val="0"/>
          <w:sz w:val="20"/>
          <w:szCs w:val="22"/>
          <w:rtl/>
          <w14:ligatures w14:val="none"/>
        </w:rPr>
        <w:t>ی</w:t>
      </w:r>
      <w:r w:rsidRPr="0090350E">
        <w:rPr>
          <w:rFonts w:ascii="Times New Roman" w:eastAsia="Times New Roman" w:hAnsi="Times New Roman"/>
          <w:b/>
          <w:bCs/>
          <w:color w:val="1B1C1D"/>
          <w:kern w:val="0"/>
          <w:sz w:val="20"/>
          <w:szCs w:val="22"/>
          <w:rtl/>
          <w14:ligatures w14:val="none"/>
        </w:rPr>
        <w:t xml:space="preserve"> جمع</w:t>
      </w:r>
      <w:r w:rsidRPr="0090350E">
        <w:rPr>
          <w:rFonts w:ascii="Times New Roman" w:eastAsia="Times New Roman" w:hAnsi="Times New Roman" w:hint="cs"/>
          <w:b/>
          <w:bCs/>
          <w:color w:val="1B1C1D"/>
          <w:kern w:val="0"/>
          <w:sz w:val="20"/>
          <w:szCs w:val="22"/>
          <w:rtl/>
          <w14:ligatures w14:val="none"/>
        </w:rPr>
        <w:t>ی</w:t>
      </w:r>
      <w:r w:rsidRPr="0090350E">
        <w:rPr>
          <w:rFonts w:ascii="Times New Roman" w:eastAsia="Times New Roman" w:hAnsi="Times New Roman" w:hint="eastAsia"/>
          <w:b/>
          <w:bCs/>
          <w:color w:val="1B1C1D"/>
          <w:kern w:val="0"/>
          <w:sz w:val="20"/>
          <w:szCs w:val="22"/>
          <w:rtl/>
          <w14:ligatures w14:val="none"/>
        </w:rPr>
        <w:t>ت</w:t>
      </w:r>
      <w:r w:rsidRPr="0090350E">
        <w:rPr>
          <w:rFonts w:ascii="Times New Roman" w:eastAsia="Times New Roman" w:hAnsi="Times New Roman" w:hint="cs"/>
          <w:b/>
          <w:bCs/>
          <w:color w:val="1B1C1D"/>
          <w:kern w:val="0"/>
          <w:sz w:val="20"/>
          <w:szCs w:val="22"/>
          <w:rtl/>
          <w14:ligatures w14:val="none"/>
        </w:rPr>
        <w:t>ی</w:t>
      </w:r>
      <w:r w:rsidRPr="0090350E">
        <w:rPr>
          <w:rFonts w:ascii="Times New Roman" w:eastAsia="Times New Roman" w:hAnsi="Times New Roman"/>
          <w:b/>
          <w:bCs/>
          <w:color w:val="1B1C1D"/>
          <w:kern w:val="0"/>
          <w:sz w:val="20"/>
          <w:szCs w:val="22"/>
          <w:rtl/>
          <w14:ligatures w14:val="none"/>
        </w:rPr>
        <w:t>:</w:t>
      </w:r>
      <w:r w:rsidRPr="0090350E">
        <w:rPr>
          <w:rFonts w:ascii="Times New Roman" w:eastAsia="Times New Roman" w:hAnsi="Times New Roman"/>
          <w:color w:val="1B1C1D"/>
          <w:kern w:val="0"/>
          <w:sz w:val="20"/>
          <w:szCs w:val="22"/>
          <w:rtl/>
          <w14:ligatures w14:val="none"/>
        </w:rPr>
        <w:t xml:space="preserve"> </w:t>
      </w:r>
      <w:r w:rsidRPr="0090350E">
        <w:rPr>
          <w:rFonts w:ascii="Times New Roman" w:eastAsia="Times New Roman" w:hAnsi="Times New Roman"/>
          <w:color w:val="1B1C1D"/>
          <w:kern w:val="0"/>
          <w:szCs w:val="24"/>
          <w:rtl/>
          <w14:ligatures w14:val="none"/>
        </w:rPr>
        <w:t>بر پا</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ه</w:t>
      </w:r>
      <w:r w:rsidRPr="0090350E">
        <w:rPr>
          <w:rFonts w:ascii="Times New Roman" w:eastAsia="Times New Roman" w:hAnsi="Times New Roman"/>
          <w:color w:val="1B1C1D"/>
          <w:kern w:val="0"/>
          <w:szCs w:val="24"/>
          <w:rtl/>
          <w14:ligatures w14:val="none"/>
        </w:rPr>
        <w:t xml:space="preserve"> سرشمار</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ها،</w:t>
      </w:r>
      <w:r w:rsidRPr="0090350E">
        <w:rPr>
          <w:rFonts w:ascii="Times New Roman" w:eastAsia="Times New Roman" w:hAnsi="Times New Roman"/>
          <w:color w:val="1B1C1D"/>
          <w:kern w:val="0"/>
          <w:szCs w:val="24"/>
          <w:rtl/>
          <w14:ligatures w14:val="none"/>
        </w:rPr>
        <w:t xml:space="preserve"> رشد جمع</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ت</w:t>
      </w:r>
      <w:r w:rsidRPr="0090350E">
        <w:rPr>
          <w:rFonts w:ascii="Times New Roman" w:eastAsia="Times New Roman" w:hAnsi="Times New Roman"/>
          <w:color w:val="1B1C1D"/>
          <w:kern w:val="0"/>
          <w:szCs w:val="24"/>
          <w:rtl/>
          <w14:ligatures w14:val="none"/>
        </w:rPr>
        <w:t xml:space="preserve"> و کاهش بعد خانوار نشانه افزا</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ش</w:t>
      </w:r>
      <w:r w:rsidRPr="0090350E">
        <w:rPr>
          <w:rFonts w:ascii="Times New Roman" w:eastAsia="Times New Roman" w:hAnsi="Times New Roman"/>
          <w:color w:val="1B1C1D"/>
          <w:kern w:val="0"/>
          <w:szCs w:val="24"/>
          <w:rtl/>
          <w14:ligatures w14:val="none"/>
        </w:rPr>
        <w:t xml:space="preserve"> تراکم و تغ</w:t>
      </w:r>
      <w:r w:rsidRPr="0090350E">
        <w:rPr>
          <w:rFonts w:ascii="Times New Roman" w:eastAsia="Times New Roman" w:hAnsi="Times New Roman" w:hint="cs"/>
          <w:color w:val="1B1C1D"/>
          <w:kern w:val="0"/>
          <w:szCs w:val="24"/>
          <w:rtl/>
          <w14:ligatures w14:val="none"/>
        </w:rPr>
        <w:t>یی</w:t>
      </w:r>
      <w:r w:rsidRPr="0090350E">
        <w:rPr>
          <w:rFonts w:ascii="Times New Roman" w:eastAsia="Times New Roman" w:hAnsi="Times New Roman" w:hint="eastAsia"/>
          <w:color w:val="1B1C1D"/>
          <w:kern w:val="0"/>
          <w:szCs w:val="24"/>
          <w:rtl/>
          <w14:ligatures w14:val="none"/>
        </w:rPr>
        <w:t>ر</w:t>
      </w:r>
      <w:r w:rsidRPr="0090350E">
        <w:rPr>
          <w:rFonts w:ascii="Times New Roman" w:eastAsia="Times New Roman" w:hAnsi="Times New Roman"/>
          <w:color w:val="1B1C1D"/>
          <w:kern w:val="0"/>
          <w:szCs w:val="24"/>
          <w:rtl/>
          <w14:ligatures w14:val="none"/>
        </w:rPr>
        <w:t xml:space="preserve"> ساختار خانوادگ</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است. جمع</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ت</w:t>
      </w:r>
      <w:r w:rsidRPr="0090350E">
        <w:rPr>
          <w:rFonts w:ascii="Times New Roman" w:eastAsia="Times New Roman" w:hAnsi="Times New Roman"/>
          <w:color w:val="1B1C1D"/>
          <w:kern w:val="0"/>
          <w:szCs w:val="24"/>
          <w:rtl/>
          <w14:ligatures w14:val="none"/>
        </w:rPr>
        <w:t xml:space="preserve"> جوان (۱۵ تا ۲۹ سال) بخش قابل توجه</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از ساکنان را تشک</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ل</w:t>
      </w:r>
      <w:r w:rsidRPr="0090350E">
        <w:rPr>
          <w:rFonts w:ascii="Times New Roman" w:eastAsia="Times New Roman" w:hAnsi="Times New Roman"/>
          <w:color w:val="1B1C1D"/>
          <w:kern w:val="0"/>
          <w:szCs w:val="24"/>
          <w:rtl/>
          <w14:ligatures w14:val="none"/>
        </w:rPr>
        <w:t xml:space="preserve"> م</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دهد</w:t>
      </w:r>
      <w:r w:rsidRPr="0090350E">
        <w:rPr>
          <w:rFonts w:ascii="Times New Roman" w:eastAsia="Times New Roman" w:hAnsi="Times New Roman"/>
          <w:color w:val="1B1C1D"/>
          <w:kern w:val="0"/>
          <w:szCs w:val="24"/>
          <w:rtl/>
          <w14:ligatures w14:val="none"/>
        </w:rPr>
        <w:t xml:space="preserve"> که فرصت ن</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رو</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کار و در ع</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ن</w:t>
      </w:r>
      <w:r w:rsidRPr="0090350E">
        <w:rPr>
          <w:rFonts w:ascii="Times New Roman" w:eastAsia="Times New Roman" w:hAnsi="Times New Roman"/>
          <w:color w:val="1B1C1D"/>
          <w:kern w:val="0"/>
          <w:szCs w:val="24"/>
          <w:rtl/>
          <w14:ligatures w14:val="none"/>
        </w:rPr>
        <w:t xml:space="preserve"> حال ن</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از</w:t>
      </w:r>
      <w:r w:rsidRPr="0090350E">
        <w:rPr>
          <w:rFonts w:ascii="Times New Roman" w:eastAsia="Times New Roman" w:hAnsi="Times New Roman"/>
          <w:color w:val="1B1C1D"/>
          <w:kern w:val="0"/>
          <w:szCs w:val="24"/>
          <w:rtl/>
          <w14:ligatures w14:val="none"/>
        </w:rPr>
        <w:t xml:space="preserve"> خدمات اجتماع</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را دوچندان م</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کند</w:t>
      </w:r>
      <w:r w:rsidRPr="0090350E">
        <w:rPr>
          <w:rFonts w:ascii="Times New Roman" w:eastAsia="Times New Roman" w:hAnsi="Times New Roman"/>
          <w:color w:val="1B1C1D"/>
          <w:kern w:val="0"/>
          <w:szCs w:val="24"/>
          <w:rtl/>
          <w14:ligatures w14:val="none"/>
        </w:rPr>
        <w:t>. مهاجرپ</w:t>
      </w:r>
      <w:r w:rsidRPr="0090350E">
        <w:rPr>
          <w:rFonts w:ascii="Times New Roman" w:eastAsia="Times New Roman" w:hAnsi="Times New Roman" w:hint="eastAsia"/>
          <w:color w:val="1B1C1D"/>
          <w:kern w:val="0"/>
          <w:szCs w:val="24"/>
          <w:rtl/>
          <w14:ligatures w14:val="none"/>
        </w:rPr>
        <w:t>ذ</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ر</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بالا موجب تنوع قوم</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و فرهنگ</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شده است. در ع</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ن</w:t>
      </w:r>
      <w:r w:rsidRPr="0090350E">
        <w:rPr>
          <w:rFonts w:ascii="Times New Roman" w:eastAsia="Times New Roman" w:hAnsi="Times New Roman"/>
          <w:color w:val="1B1C1D"/>
          <w:kern w:val="0"/>
          <w:szCs w:val="24"/>
          <w:rtl/>
          <w14:ligatures w14:val="none"/>
        </w:rPr>
        <w:t xml:space="preserve"> حال، نرخ مشارکت اقتصاد</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پا</w:t>
      </w:r>
      <w:r w:rsidRPr="0090350E">
        <w:rPr>
          <w:rFonts w:ascii="Times New Roman" w:eastAsia="Times New Roman" w:hAnsi="Times New Roman" w:hint="cs"/>
          <w:color w:val="1B1C1D"/>
          <w:kern w:val="0"/>
          <w:szCs w:val="24"/>
          <w:rtl/>
          <w14:ligatures w14:val="none"/>
        </w:rPr>
        <w:t>یی</w:t>
      </w:r>
      <w:r w:rsidRPr="0090350E">
        <w:rPr>
          <w:rFonts w:ascii="Times New Roman" w:eastAsia="Times New Roman" w:hAnsi="Times New Roman" w:hint="eastAsia"/>
          <w:color w:val="1B1C1D"/>
          <w:kern w:val="0"/>
          <w:szCs w:val="24"/>
          <w:rtl/>
          <w14:ligatures w14:val="none"/>
        </w:rPr>
        <w:t>ن‌تر</w:t>
      </w:r>
      <w:r w:rsidRPr="0090350E">
        <w:rPr>
          <w:rFonts w:ascii="Times New Roman" w:eastAsia="Times New Roman" w:hAnsi="Times New Roman"/>
          <w:color w:val="1B1C1D"/>
          <w:kern w:val="0"/>
          <w:szCs w:val="24"/>
          <w:rtl/>
          <w14:ligatures w14:val="none"/>
        </w:rPr>
        <w:t xml:space="preserve"> از متوسط شهر</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و ب</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کار</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بالا (ب</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ش</w:t>
      </w:r>
      <w:r w:rsidRPr="0090350E">
        <w:rPr>
          <w:rFonts w:ascii="Times New Roman" w:eastAsia="Times New Roman" w:hAnsi="Times New Roman"/>
          <w:color w:val="1B1C1D"/>
          <w:kern w:val="0"/>
          <w:szCs w:val="24"/>
          <w:rtl/>
          <w14:ligatures w14:val="none"/>
        </w:rPr>
        <w:t xml:space="preserve"> از ۲۵ درصد، در زنان تا ۳۰ درصد) نشان‌دهنده موانع جد</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اقتصاد</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است.</w:t>
      </w:r>
    </w:p>
    <w:p w14:paraId="5BF2BB2F" w14:textId="77777777" w:rsidR="0090350E" w:rsidRPr="0090350E" w:rsidRDefault="0090350E" w:rsidP="0090350E">
      <w:pPr>
        <w:spacing w:after="0" w:line="240" w:lineRule="auto"/>
        <w:rPr>
          <w:rFonts w:ascii="Times New Roman" w:eastAsia="Times New Roman" w:hAnsi="Times New Roman"/>
          <w:color w:val="1B1C1D"/>
          <w:kern w:val="0"/>
          <w:szCs w:val="24"/>
          <w:rtl/>
          <w14:ligatures w14:val="none"/>
        </w:rPr>
      </w:pPr>
      <w:r w:rsidRPr="0090350E">
        <w:rPr>
          <w:rFonts w:ascii="Times New Roman" w:eastAsia="Times New Roman" w:hAnsi="Times New Roman" w:hint="eastAsia"/>
          <w:b/>
          <w:bCs/>
          <w:color w:val="1B1C1D"/>
          <w:kern w:val="0"/>
          <w:sz w:val="20"/>
          <w:szCs w:val="22"/>
          <w:rtl/>
          <w14:ligatures w14:val="none"/>
        </w:rPr>
        <w:t>مسکن</w:t>
      </w:r>
      <w:r w:rsidRPr="0090350E">
        <w:rPr>
          <w:rFonts w:ascii="Times New Roman" w:eastAsia="Times New Roman" w:hAnsi="Times New Roman"/>
          <w:b/>
          <w:bCs/>
          <w:color w:val="1B1C1D"/>
          <w:kern w:val="0"/>
          <w:sz w:val="20"/>
          <w:szCs w:val="22"/>
          <w:rtl/>
          <w14:ligatures w14:val="none"/>
        </w:rPr>
        <w:t>:</w:t>
      </w:r>
      <w:r w:rsidRPr="0090350E">
        <w:rPr>
          <w:rFonts w:ascii="Times New Roman" w:eastAsia="Times New Roman" w:hAnsi="Times New Roman"/>
          <w:color w:val="1B1C1D"/>
          <w:kern w:val="0"/>
          <w:sz w:val="20"/>
          <w:szCs w:val="22"/>
          <w:rtl/>
          <w14:ligatures w14:val="none"/>
        </w:rPr>
        <w:t xml:space="preserve"> </w:t>
      </w:r>
      <w:r w:rsidRPr="0090350E">
        <w:rPr>
          <w:rFonts w:ascii="Times New Roman" w:eastAsia="Times New Roman" w:hAnsi="Times New Roman"/>
          <w:color w:val="1B1C1D"/>
          <w:kern w:val="0"/>
          <w:szCs w:val="24"/>
          <w:rtl/>
          <w14:ligatures w14:val="none"/>
        </w:rPr>
        <w:t>مساحت محله حدود ۵۰ هکتار است که ۳۳ درصد آن مسکون</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است. بافت</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ر</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زدانه</w:t>
      </w:r>
      <w:r w:rsidRPr="0090350E">
        <w:rPr>
          <w:rFonts w:ascii="Times New Roman" w:eastAsia="Times New Roman" w:hAnsi="Times New Roman"/>
          <w:color w:val="1B1C1D"/>
          <w:kern w:val="0"/>
          <w:szCs w:val="24"/>
          <w:rtl/>
          <w14:ligatures w14:val="none"/>
        </w:rPr>
        <w:t xml:space="preserve"> با قطعات کوچک و ساختمان‌ها</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عمدتاً کم‌دوام و دوطبقه از مصالح آجر و طاق ضرب</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دارد. ب</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ش</w:t>
      </w:r>
      <w:r w:rsidRPr="0090350E">
        <w:rPr>
          <w:rFonts w:ascii="Times New Roman" w:eastAsia="Times New Roman" w:hAnsi="Times New Roman"/>
          <w:color w:val="1B1C1D"/>
          <w:kern w:val="0"/>
          <w:szCs w:val="24"/>
          <w:rtl/>
          <w14:ligatures w14:val="none"/>
        </w:rPr>
        <w:t xml:space="preserve"> از ۹۵ درصد ابن</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ه</w:t>
      </w:r>
      <w:r w:rsidRPr="0090350E">
        <w:rPr>
          <w:rFonts w:ascii="Times New Roman" w:eastAsia="Times New Roman" w:hAnsi="Times New Roman"/>
          <w:color w:val="1B1C1D"/>
          <w:kern w:val="0"/>
          <w:szCs w:val="24"/>
          <w:rtl/>
          <w14:ligatures w14:val="none"/>
        </w:rPr>
        <w:t xml:space="preserve"> در وضع</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ت</w:t>
      </w:r>
      <w:r w:rsidRPr="0090350E">
        <w:rPr>
          <w:rFonts w:ascii="Times New Roman" w:eastAsia="Times New Roman" w:hAnsi="Times New Roman"/>
          <w:color w:val="1B1C1D"/>
          <w:kern w:val="0"/>
          <w:szCs w:val="24"/>
          <w:rtl/>
          <w14:ligatures w14:val="none"/>
        </w:rPr>
        <w:t xml:space="preserve"> مرمت</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ارز</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اب</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شده و نبود اسناد مالک</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ت</w:t>
      </w:r>
      <w:r w:rsidRPr="0090350E">
        <w:rPr>
          <w:rFonts w:ascii="Times New Roman" w:eastAsia="Times New Roman" w:hAnsi="Times New Roman"/>
          <w:color w:val="1B1C1D"/>
          <w:kern w:val="0"/>
          <w:szCs w:val="24"/>
          <w:rtl/>
          <w14:ligatures w14:val="none"/>
        </w:rPr>
        <w:t xml:space="preserve"> </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ک</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از مهم‌تر</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ن</w:t>
      </w:r>
      <w:r w:rsidRPr="0090350E">
        <w:rPr>
          <w:rFonts w:ascii="Times New Roman" w:eastAsia="Times New Roman" w:hAnsi="Times New Roman"/>
          <w:color w:val="1B1C1D"/>
          <w:kern w:val="0"/>
          <w:szCs w:val="24"/>
          <w:rtl/>
          <w14:ligatures w14:val="none"/>
        </w:rPr>
        <w:t xml:space="preserve"> موانع بهساز</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مح</w:t>
      </w:r>
      <w:r w:rsidRPr="0090350E">
        <w:rPr>
          <w:rFonts w:ascii="Times New Roman" w:eastAsia="Times New Roman" w:hAnsi="Times New Roman" w:hint="eastAsia"/>
          <w:color w:val="1B1C1D"/>
          <w:kern w:val="0"/>
          <w:szCs w:val="24"/>
          <w:rtl/>
          <w14:ligatures w14:val="none"/>
        </w:rPr>
        <w:t>سوب</w:t>
      </w:r>
      <w:r w:rsidRPr="0090350E">
        <w:rPr>
          <w:rFonts w:ascii="Times New Roman" w:eastAsia="Times New Roman" w:hAnsi="Times New Roman"/>
          <w:color w:val="1B1C1D"/>
          <w:kern w:val="0"/>
          <w:szCs w:val="24"/>
          <w:rtl/>
          <w14:ligatures w14:val="none"/>
        </w:rPr>
        <w:t xml:space="preserve"> م</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شود</w:t>
      </w:r>
      <w:r w:rsidRPr="0090350E">
        <w:rPr>
          <w:rFonts w:ascii="Times New Roman" w:eastAsia="Times New Roman" w:hAnsi="Times New Roman"/>
          <w:color w:val="1B1C1D"/>
          <w:kern w:val="0"/>
          <w:szCs w:val="24"/>
          <w:rtl/>
          <w14:ligatures w14:val="none"/>
        </w:rPr>
        <w:t>. ساختمان‌ها</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ن</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مه‌کاره</w:t>
      </w:r>
      <w:r w:rsidRPr="0090350E">
        <w:rPr>
          <w:rFonts w:ascii="Times New Roman" w:eastAsia="Times New Roman" w:hAnsi="Times New Roman"/>
          <w:color w:val="1B1C1D"/>
          <w:kern w:val="0"/>
          <w:szCs w:val="24"/>
          <w:rtl/>
          <w14:ligatures w14:val="none"/>
        </w:rPr>
        <w:t xml:space="preserve"> بن</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اد</w:t>
      </w:r>
      <w:r w:rsidRPr="0090350E">
        <w:rPr>
          <w:rFonts w:ascii="Times New Roman" w:eastAsia="Times New Roman" w:hAnsi="Times New Roman"/>
          <w:color w:val="1B1C1D"/>
          <w:kern w:val="0"/>
          <w:szCs w:val="24"/>
          <w:rtl/>
          <w14:ligatures w14:val="none"/>
        </w:rPr>
        <w:t xml:space="preserve"> مسکن ن</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ز</w:t>
      </w:r>
      <w:r w:rsidRPr="0090350E">
        <w:rPr>
          <w:rFonts w:ascii="Times New Roman" w:eastAsia="Times New Roman" w:hAnsi="Times New Roman"/>
          <w:color w:val="1B1C1D"/>
          <w:kern w:val="0"/>
          <w:szCs w:val="24"/>
          <w:rtl/>
          <w14:ligatures w14:val="none"/>
        </w:rPr>
        <w:t xml:space="preserve"> بر نابسامان</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ها</w:t>
      </w:r>
      <w:r w:rsidRPr="0090350E">
        <w:rPr>
          <w:rFonts w:ascii="Times New Roman" w:eastAsia="Times New Roman" w:hAnsi="Times New Roman"/>
          <w:color w:val="1B1C1D"/>
          <w:kern w:val="0"/>
          <w:szCs w:val="24"/>
          <w:rtl/>
          <w14:ligatures w14:val="none"/>
        </w:rPr>
        <w:t xml:space="preserve"> افزوده‌اند.</w:t>
      </w:r>
    </w:p>
    <w:p w14:paraId="5440D780" w14:textId="77777777" w:rsidR="0090350E" w:rsidRPr="0090350E" w:rsidRDefault="0090350E" w:rsidP="0090350E">
      <w:pPr>
        <w:spacing w:after="0" w:line="240" w:lineRule="auto"/>
        <w:rPr>
          <w:rFonts w:ascii="Times New Roman" w:eastAsia="Times New Roman" w:hAnsi="Times New Roman"/>
          <w:color w:val="1B1C1D"/>
          <w:kern w:val="0"/>
          <w:szCs w:val="24"/>
          <w:rtl/>
          <w14:ligatures w14:val="none"/>
        </w:rPr>
      </w:pPr>
      <w:r w:rsidRPr="0090350E">
        <w:rPr>
          <w:rFonts w:ascii="Times New Roman" w:eastAsia="Times New Roman" w:hAnsi="Times New Roman" w:hint="eastAsia"/>
          <w:b/>
          <w:bCs/>
          <w:color w:val="1B1C1D"/>
          <w:kern w:val="0"/>
          <w:sz w:val="20"/>
          <w:szCs w:val="22"/>
          <w:rtl/>
          <w14:ligatures w14:val="none"/>
        </w:rPr>
        <w:t>کاربر</w:t>
      </w:r>
      <w:r w:rsidRPr="0090350E">
        <w:rPr>
          <w:rFonts w:ascii="Times New Roman" w:eastAsia="Times New Roman" w:hAnsi="Times New Roman" w:hint="cs"/>
          <w:b/>
          <w:bCs/>
          <w:color w:val="1B1C1D"/>
          <w:kern w:val="0"/>
          <w:sz w:val="20"/>
          <w:szCs w:val="22"/>
          <w:rtl/>
          <w14:ligatures w14:val="none"/>
        </w:rPr>
        <w:t>ی</w:t>
      </w:r>
      <w:r w:rsidRPr="0090350E">
        <w:rPr>
          <w:rFonts w:ascii="Times New Roman" w:eastAsia="Times New Roman" w:hAnsi="Times New Roman"/>
          <w:b/>
          <w:bCs/>
          <w:color w:val="1B1C1D"/>
          <w:kern w:val="0"/>
          <w:sz w:val="20"/>
          <w:szCs w:val="22"/>
          <w:rtl/>
          <w14:ligatures w14:val="none"/>
        </w:rPr>
        <w:t xml:space="preserve"> اراض</w:t>
      </w:r>
      <w:r w:rsidRPr="0090350E">
        <w:rPr>
          <w:rFonts w:ascii="Times New Roman" w:eastAsia="Times New Roman" w:hAnsi="Times New Roman" w:hint="cs"/>
          <w:b/>
          <w:bCs/>
          <w:color w:val="1B1C1D"/>
          <w:kern w:val="0"/>
          <w:sz w:val="20"/>
          <w:szCs w:val="22"/>
          <w:rtl/>
          <w14:ligatures w14:val="none"/>
        </w:rPr>
        <w:t>ی</w:t>
      </w:r>
      <w:r w:rsidRPr="0090350E">
        <w:rPr>
          <w:rFonts w:ascii="Times New Roman" w:eastAsia="Times New Roman" w:hAnsi="Times New Roman"/>
          <w:b/>
          <w:bCs/>
          <w:color w:val="1B1C1D"/>
          <w:kern w:val="0"/>
          <w:sz w:val="20"/>
          <w:szCs w:val="22"/>
          <w:rtl/>
          <w14:ligatures w14:val="none"/>
        </w:rPr>
        <w:t xml:space="preserve"> و خدمات:</w:t>
      </w:r>
      <w:r w:rsidRPr="0090350E">
        <w:rPr>
          <w:rFonts w:ascii="Times New Roman" w:eastAsia="Times New Roman" w:hAnsi="Times New Roman"/>
          <w:color w:val="1B1C1D"/>
          <w:kern w:val="0"/>
          <w:sz w:val="20"/>
          <w:szCs w:val="22"/>
          <w:rtl/>
          <w14:ligatures w14:val="none"/>
        </w:rPr>
        <w:t xml:space="preserve"> </w:t>
      </w:r>
      <w:r w:rsidRPr="0090350E">
        <w:rPr>
          <w:rFonts w:ascii="Times New Roman" w:eastAsia="Times New Roman" w:hAnsi="Times New Roman"/>
          <w:color w:val="1B1C1D"/>
          <w:kern w:val="0"/>
          <w:szCs w:val="24"/>
          <w:rtl/>
          <w14:ligatures w14:val="none"/>
        </w:rPr>
        <w:t>حدود ۴۰ درصد اراض</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بلااستفاده است؛ سهم معابر ۲۰ درصد و خدمات عموم</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تنها ۶ درصد است. کمبود جد</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در خدمات فرهنگ</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w:t>
      </w:r>
      <w:r w:rsidRPr="0090350E">
        <w:rPr>
          <w:rFonts w:ascii="Times New Roman" w:eastAsia="Times New Roman" w:hAnsi="Times New Roman"/>
          <w:color w:val="1B1C1D"/>
          <w:kern w:val="0"/>
          <w:szCs w:val="24"/>
          <w:rtl/>
          <w14:ligatures w14:val="none"/>
        </w:rPr>
        <w:t xml:space="preserve"> درمان</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w:t>
      </w:r>
      <w:r w:rsidRPr="0090350E">
        <w:rPr>
          <w:rFonts w:ascii="Times New Roman" w:eastAsia="Times New Roman" w:hAnsi="Times New Roman"/>
          <w:color w:val="1B1C1D"/>
          <w:kern w:val="0"/>
          <w:szCs w:val="24"/>
          <w:rtl/>
          <w14:ligatures w14:val="none"/>
        </w:rPr>
        <w:t xml:space="preserve"> انتظام</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و تفر</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ح</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وجود دارد و تنها </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ک</w:t>
      </w:r>
      <w:r w:rsidRPr="0090350E">
        <w:rPr>
          <w:rFonts w:ascii="Times New Roman" w:eastAsia="Times New Roman" w:hAnsi="Times New Roman"/>
          <w:color w:val="1B1C1D"/>
          <w:kern w:val="0"/>
          <w:szCs w:val="24"/>
          <w:rtl/>
          <w14:ligatures w14:val="none"/>
        </w:rPr>
        <w:t xml:space="preserve"> مرکز بهداشت و مدارس محدود در دسترس است.</w:t>
      </w:r>
    </w:p>
    <w:p w14:paraId="20906457" w14:textId="5E661606" w:rsidR="0090350E" w:rsidRDefault="0090350E" w:rsidP="0090350E">
      <w:pPr>
        <w:spacing w:after="0" w:line="240" w:lineRule="auto"/>
        <w:jc w:val="both"/>
        <w:rPr>
          <w:rFonts w:ascii="Times New Roman" w:eastAsia="Times New Roman" w:hAnsi="Times New Roman"/>
          <w:color w:val="1B1C1D"/>
          <w:kern w:val="0"/>
          <w:szCs w:val="24"/>
          <w:rtl/>
          <w14:ligatures w14:val="none"/>
        </w:rPr>
      </w:pPr>
      <w:r w:rsidRPr="0090350E">
        <w:rPr>
          <w:rFonts w:ascii="Times New Roman" w:eastAsia="Times New Roman" w:hAnsi="Times New Roman" w:hint="eastAsia"/>
          <w:b/>
          <w:bCs/>
          <w:color w:val="1B1C1D"/>
          <w:kern w:val="0"/>
          <w:sz w:val="20"/>
          <w:szCs w:val="22"/>
          <w:rtl/>
          <w14:ligatures w14:val="none"/>
        </w:rPr>
        <w:t>ز</w:t>
      </w:r>
      <w:r w:rsidRPr="0090350E">
        <w:rPr>
          <w:rFonts w:ascii="Times New Roman" w:eastAsia="Times New Roman" w:hAnsi="Times New Roman" w:hint="cs"/>
          <w:b/>
          <w:bCs/>
          <w:color w:val="1B1C1D"/>
          <w:kern w:val="0"/>
          <w:sz w:val="20"/>
          <w:szCs w:val="22"/>
          <w:rtl/>
          <w14:ligatures w14:val="none"/>
        </w:rPr>
        <w:t>ی</w:t>
      </w:r>
      <w:r w:rsidRPr="0090350E">
        <w:rPr>
          <w:rFonts w:ascii="Times New Roman" w:eastAsia="Times New Roman" w:hAnsi="Times New Roman" w:hint="eastAsia"/>
          <w:b/>
          <w:bCs/>
          <w:color w:val="1B1C1D"/>
          <w:kern w:val="0"/>
          <w:sz w:val="20"/>
          <w:szCs w:val="22"/>
          <w:rtl/>
          <w14:ligatures w14:val="none"/>
        </w:rPr>
        <w:t>رساخت‌ها</w:t>
      </w:r>
      <w:r w:rsidRPr="0090350E">
        <w:rPr>
          <w:rFonts w:ascii="Times New Roman" w:eastAsia="Times New Roman" w:hAnsi="Times New Roman"/>
          <w:b/>
          <w:bCs/>
          <w:color w:val="1B1C1D"/>
          <w:kern w:val="0"/>
          <w:sz w:val="20"/>
          <w:szCs w:val="22"/>
          <w:rtl/>
          <w14:ligatures w14:val="none"/>
        </w:rPr>
        <w:t xml:space="preserve"> و معابر:</w:t>
      </w:r>
      <w:r w:rsidRPr="0090350E">
        <w:rPr>
          <w:rFonts w:ascii="Times New Roman" w:eastAsia="Times New Roman" w:hAnsi="Times New Roman"/>
          <w:color w:val="1B1C1D"/>
          <w:kern w:val="0"/>
          <w:sz w:val="20"/>
          <w:szCs w:val="22"/>
          <w:rtl/>
          <w14:ligatures w14:val="none"/>
        </w:rPr>
        <w:t xml:space="preserve"> </w:t>
      </w:r>
      <w:r w:rsidRPr="0090350E">
        <w:rPr>
          <w:rFonts w:ascii="Times New Roman" w:eastAsia="Times New Roman" w:hAnsi="Times New Roman"/>
          <w:color w:val="1B1C1D"/>
          <w:kern w:val="0"/>
          <w:szCs w:val="24"/>
          <w:rtl/>
          <w14:ligatures w14:val="none"/>
        </w:rPr>
        <w:t>محله با مشکلات</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چون دفع غ</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ربهداشت</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فاضلاب در جو</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ها</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روباز، کمبود شبکه گازرسان</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w:t>
      </w:r>
      <w:r w:rsidRPr="0090350E">
        <w:rPr>
          <w:rFonts w:ascii="Times New Roman" w:eastAsia="Times New Roman" w:hAnsi="Times New Roman"/>
          <w:color w:val="1B1C1D"/>
          <w:kern w:val="0"/>
          <w:szCs w:val="24"/>
          <w:rtl/>
          <w14:ligatures w14:val="none"/>
        </w:rPr>
        <w:t xml:space="preserve"> ک</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ف</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ت</w:t>
      </w:r>
      <w:r w:rsidRPr="0090350E">
        <w:rPr>
          <w:rFonts w:ascii="Times New Roman" w:eastAsia="Times New Roman" w:hAnsi="Times New Roman"/>
          <w:color w:val="1B1C1D"/>
          <w:kern w:val="0"/>
          <w:szCs w:val="24"/>
          <w:rtl/>
          <w14:ligatures w14:val="none"/>
        </w:rPr>
        <w:t xml:space="preserve"> پا</w:t>
      </w:r>
      <w:r w:rsidRPr="0090350E">
        <w:rPr>
          <w:rFonts w:ascii="Times New Roman" w:eastAsia="Times New Roman" w:hAnsi="Times New Roman" w:hint="cs"/>
          <w:color w:val="1B1C1D"/>
          <w:kern w:val="0"/>
          <w:szCs w:val="24"/>
          <w:rtl/>
          <w14:ligatures w14:val="none"/>
        </w:rPr>
        <w:t>یی</w:t>
      </w:r>
      <w:r w:rsidRPr="0090350E">
        <w:rPr>
          <w:rFonts w:ascii="Times New Roman" w:eastAsia="Times New Roman" w:hAnsi="Times New Roman" w:hint="eastAsia"/>
          <w:color w:val="1B1C1D"/>
          <w:kern w:val="0"/>
          <w:szCs w:val="24"/>
          <w:rtl/>
          <w14:ligatures w14:val="none"/>
        </w:rPr>
        <w:t>ن</w:t>
      </w:r>
      <w:r w:rsidRPr="0090350E">
        <w:rPr>
          <w:rFonts w:ascii="Times New Roman" w:eastAsia="Times New Roman" w:hAnsi="Times New Roman"/>
          <w:color w:val="1B1C1D"/>
          <w:kern w:val="0"/>
          <w:szCs w:val="24"/>
          <w:rtl/>
          <w14:ligatures w14:val="none"/>
        </w:rPr>
        <w:t xml:space="preserve"> آب، جمع‌آور</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غ</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راصول</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زباله و آلودگ</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مح</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ط</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مواجه است. معابر داخل</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اغلب فاقد آسفالت و روشنا</w:t>
      </w:r>
      <w:r w:rsidRPr="0090350E">
        <w:rPr>
          <w:rFonts w:ascii="Times New Roman" w:eastAsia="Times New Roman" w:hAnsi="Times New Roman" w:hint="cs"/>
          <w:color w:val="1B1C1D"/>
          <w:kern w:val="0"/>
          <w:szCs w:val="24"/>
          <w:rtl/>
          <w14:ligatures w14:val="none"/>
        </w:rPr>
        <w:t>یی</w:t>
      </w:r>
      <w:r w:rsidRPr="0090350E">
        <w:rPr>
          <w:rFonts w:ascii="Times New Roman" w:eastAsia="Times New Roman" w:hAnsi="Times New Roman"/>
          <w:color w:val="1B1C1D"/>
          <w:kern w:val="0"/>
          <w:szCs w:val="24"/>
          <w:rtl/>
          <w14:ligatures w14:val="none"/>
        </w:rPr>
        <w:t xml:space="preserve"> بوده و جداساز</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مس</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ر</w:t>
      </w:r>
      <w:r w:rsidRPr="0090350E">
        <w:rPr>
          <w:rFonts w:ascii="Times New Roman" w:eastAsia="Times New Roman" w:hAnsi="Times New Roman"/>
          <w:color w:val="1B1C1D"/>
          <w:kern w:val="0"/>
          <w:szCs w:val="24"/>
          <w:rtl/>
          <w14:ligatures w14:val="none"/>
        </w:rPr>
        <w:t xml:space="preserve"> سواره و پ</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اده</w:t>
      </w:r>
      <w:r w:rsidRPr="0090350E">
        <w:rPr>
          <w:rFonts w:ascii="Times New Roman" w:eastAsia="Times New Roman" w:hAnsi="Times New Roman"/>
          <w:color w:val="1B1C1D"/>
          <w:kern w:val="0"/>
          <w:szCs w:val="24"/>
          <w:rtl/>
          <w14:ligatures w14:val="none"/>
        </w:rPr>
        <w:t xml:space="preserve"> رعا</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ت</w:t>
      </w:r>
      <w:r w:rsidRPr="0090350E">
        <w:rPr>
          <w:rFonts w:ascii="Times New Roman" w:eastAsia="Times New Roman" w:hAnsi="Times New Roman"/>
          <w:color w:val="1B1C1D"/>
          <w:kern w:val="0"/>
          <w:szCs w:val="24"/>
          <w:rtl/>
          <w14:ligatures w14:val="none"/>
        </w:rPr>
        <w:t xml:space="preserve"> نشده است ک</w:t>
      </w:r>
      <w:r w:rsidRPr="0090350E">
        <w:rPr>
          <w:rFonts w:ascii="Times New Roman" w:eastAsia="Times New Roman" w:hAnsi="Times New Roman" w:hint="eastAsia"/>
          <w:color w:val="1B1C1D"/>
          <w:kern w:val="0"/>
          <w:szCs w:val="24"/>
          <w:rtl/>
          <w14:ligatures w14:val="none"/>
        </w:rPr>
        <w:t>ه</w:t>
      </w:r>
      <w:r w:rsidRPr="0090350E">
        <w:rPr>
          <w:rFonts w:ascii="Times New Roman" w:eastAsia="Times New Roman" w:hAnsi="Times New Roman"/>
          <w:color w:val="1B1C1D"/>
          <w:kern w:val="0"/>
          <w:szCs w:val="24"/>
          <w:rtl/>
          <w14:ligatures w14:val="none"/>
        </w:rPr>
        <w:t xml:space="preserve"> ا</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من</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color w:val="1B1C1D"/>
          <w:kern w:val="0"/>
          <w:szCs w:val="24"/>
          <w:rtl/>
          <w14:ligatures w14:val="none"/>
        </w:rPr>
        <w:t xml:space="preserve"> تردد را کاهش م</w:t>
      </w:r>
      <w:r w:rsidRPr="0090350E">
        <w:rPr>
          <w:rFonts w:ascii="Times New Roman" w:eastAsia="Times New Roman" w:hAnsi="Times New Roman" w:hint="cs"/>
          <w:color w:val="1B1C1D"/>
          <w:kern w:val="0"/>
          <w:szCs w:val="24"/>
          <w:rtl/>
          <w14:ligatures w14:val="none"/>
        </w:rPr>
        <w:t>ی‌</w:t>
      </w:r>
      <w:r w:rsidRPr="0090350E">
        <w:rPr>
          <w:rFonts w:ascii="Times New Roman" w:eastAsia="Times New Roman" w:hAnsi="Times New Roman" w:hint="eastAsia"/>
          <w:color w:val="1B1C1D"/>
          <w:kern w:val="0"/>
          <w:szCs w:val="24"/>
          <w:rtl/>
          <w14:ligatures w14:val="none"/>
        </w:rPr>
        <w:t>دهد</w:t>
      </w:r>
      <w:r w:rsidRPr="0090350E">
        <w:rPr>
          <w:rFonts w:ascii="Times New Roman" w:eastAsia="Times New Roman" w:hAnsi="Times New Roman"/>
          <w:color w:val="1B1C1D"/>
          <w:kern w:val="0"/>
          <w:szCs w:val="24"/>
          <w:rtl/>
          <w14:ligatures w14:val="none"/>
        </w:rPr>
        <w:t>.</w:t>
      </w:r>
    </w:p>
    <w:tbl>
      <w:tblPr>
        <w:tblStyle w:val="PlainTable4"/>
        <w:bidiVisual/>
        <w:tblW w:w="0" w:type="auto"/>
        <w:jc w:val="center"/>
        <w:tblLook w:val="04A0" w:firstRow="1" w:lastRow="0" w:firstColumn="1" w:lastColumn="0" w:noHBand="0" w:noVBand="1"/>
      </w:tblPr>
      <w:tblGrid>
        <w:gridCol w:w="222"/>
        <w:gridCol w:w="2711"/>
        <w:gridCol w:w="3282"/>
        <w:gridCol w:w="222"/>
      </w:tblGrid>
      <w:tr w:rsidR="0090350E" w14:paraId="193E2948" w14:textId="77777777" w:rsidTr="00C66528">
        <w:trPr>
          <w:gridAfter w:val="1"/>
          <w:cnfStyle w:val="100000000000" w:firstRow="1" w:lastRow="0" w:firstColumn="0" w:lastColumn="0" w:oddVBand="0" w:evenVBand="0" w:oddHBand="0" w:evenHBand="0" w:firstRowFirstColumn="0" w:firstRowLastColumn="0" w:lastRowFirstColumn="0" w:lastRowLastColumn="0"/>
          <w:wAfter w:w="222" w:type="dxa"/>
          <w:trHeight w:val="3676"/>
          <w:jc w:val="center"/>
        </w:trPr>
        <w:tc>
          <w:tcPr>
            <w:cnfStyle w:val="001000000000" w:firstRow="0" w:lastRow="0" w:firstColumn="1" w:lastColumn="0" w:oddVBand="0" w:evenVBand="0" w:oddHBand="0" w:evenHBand="0" w:firstRowFirstColumn="0" w:firstRowLastColumn="0" w:lastRowFirstColumn="0" w:lastRowLastColumn="0"/>
            <w:tcW w:w="2933" w:type="dxa"/>
            <w:gridSpan w:val="2"/>
          </w:tcPr>
          <w:p w14:paraId="47C7B407" w14:textId="6106D8B2" w:rsidR="0090350E" w:rsidRPr="0090350E" w:rsidRDefault="0090350E" w:rsidP="0090350E">
            <w:pPr>
              <w:spacing w:after="240"/>
              <w:rPr>
                <w:rFonts w:ascii="Times New Roman" w:eastAsia="Times New Roman" w:hAnsi="Times New Roman"/>
                <w:b w:val="0"/>
                <w:bCs w:val="0"/>
                <w:color w:val="1B1C1D"/>
                <w:szCs w:val="24"/>
                <w:rtl/>
              </w:rPr>
            </w:pPr>
            <w:r>
              <w:rPr>
                <w:rFonts w:ascii="Times New Roman" w:eastAsia="Times New Roman" w:hAnsi="Times New Roman"/>
                <w:noProof/>
                <w:color w:val="1B1C1D"/>
                <w:kern w:val="0"/>
                <w:szCs w:val="24"/>
                <w14:ligatures w14:val="none"/>
              </w:rPr>
              <w:lastRenderedPageBreak/>
              <w:drawing>
                <wp:anchor distT="0" distB="0" distL="114300" distR="114300" simplePos="0" relativeHeight="251659264" behindDoc="0" locked="0" layoutInCell="1" allowOverlap="1" wp14:anchorId="23F98FE1" wp14:editId="33A1F80E">
                  <wp:simplePos x="0" y="0"/>
                  <wp:positionH relativeFrom="margin">
                    <wp:posOffset>-163830</wp:posOffset>
                  </wp:positionH>
                  <wp:positionV relativeFrom="paragraph">
                    <wp:posOffset>639445</wp:posOffset>
                  </wp:positionV>
                  <wp:extent cx="2019935" cy="1590040"/>
                  <wp:effectExtent l="5398" t="0" r="4762" b="4763"/>
                  <wp:wrapTopAndBottom/>
                  <wp:docPr id="177846256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2019935" cy="15900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282" w:type="dxa"/>
          </w:tcPr>
          <w:p w14:paraId="53525971" w14:textId="77777777" w:rsidR="0090350E" w:rsidRDefault="0090350E" w:rsidP="00AC0B23">
            <w:pPr>
              <w:spacing w:after="2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1B1C1D"/>
                <w:szCs w:val="24"/>
                <w:rtl/>
              </w:rPr>
            </w:pPr>
            <w:r>
              <w:rPr>
                <w:noProof/>
                <w:sz w:val="24"/>
                <w:szCs w:val="24"/>
              </w:rPr>
              <w:drawing>
                <wp:anchor distT="0" distB="0" distL="114300" distR="114300" simplePos="0" relativeHeight="251660288" behindDoc="0" locked="0" layoutInCell="1" allowOverlap="1" wp14:anchorId="0D389714" wp14:editId="51F809EF">
                  <wp:simplePos x="0" y="0"/>
                  <wp:positionH relativeFrom="column">
                    <wp:posOffset>-7620</wp:posOffset>
                  </wp:positionH>
                  <wp:positionV relativeFrom="paragraph">
                    <wp:posOffset>396240</wp:posOffset>
                  </wp:positionV>
                  <wp:extent cx="1677670" cy="2049780"/>
                  <wp:effectExtent l="0" t="0" r="0" b="7620"/>
                  <wp:wrapTopAndBottom/>
                  <wp:docPr id="20215181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901622" name="Picture 1271901622"/>
                          <pic:cNvPicPr/>
                        </pic:nvPicPr>
                        <pic:blipFill rotWithShape="1">
                          <a:blip r:embed="rId9" cstate="print">
                            <a:extLst>
                              <a:ext uri="{28A0092B-C50C-407E-A947-70E740481C1C}">
                                <a14:useLocalDpi xmlns:a14="http://schemas.microsoft.com/office/drawing/2010/main" val="0"/>
                              </a:ext>
                            </a:extLst>
                          </a:blip>
                          <a:srcRect t="25815"/>
                          <a:stretch/>
                        </pic:blipFill>
                        <pic:spPr bwMode="auto">
                          <a:xfrm>
                            <a:off x="0" y="0"/>
                            <a:ext cx="1677670" cy="204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90350E" w14:paraId="3E963845" w14:textId="77777777" w:rsidTr="00C66528">
        <w:trPr>
          <w:gridBefore w:val="1"/>
          <w:cnfStyle w:val="000000100000" w:firstRow="0" w:lastRow="0" w:firstColumn="0" w:lastColumn="0" w:oddVBand="0" w:evenVBand="0" w:oddHBand="1" w:evenHBand="0" w:firstRowFirstColumn="0" w:firstRowLastColumn="0" w:lastRowFirstColumn="0" w:lastRowLastColumn="0"/>
          <w:wBefore w:w="222" w:type="dxa"/>
          <w:trHeight w:val="128"/>
          <w:jc w:val="center"/>
        </w:trPr>
        <w:tc>
          <w:tcPr>
            <w:cnfStyle w:val="001000000000" w:firstRow="0" w:lastRow="0" w:firstColumn="1" w:lastColumn="0" w:oddVBand="0" w:evenVBand="0" w:oddHBand="0" w:evenHBand="0" w:firstRowFirstColumn="0" w:firstRowLastColumn="0" w:lastRowFirstColumn="0" w:lastRowLastColumn="0"/>
            <w:tcW w:w="6215" w:type="dxa"/>
            <w:gridSpan w:val="3"/>
          </w:tcPr>
          <w:p w14:paraId="00C271D9" w14:textId="034444ED" w:rsidR="0090350E" w:rsidRPr="0090350E" w:rsidRDefault="0090350E" w:rsidP="0090350E">
            <w:pPr>
              <w:spacing w:after="100" w:afterAutospacing="1"/>
              <w:jc w:val="center"/>
              <w:rPr>
                <w:rFonts w:ascii="Times New Roman" w:eastAsia="Times New Roman" w:hAnsi="Times New Roman"/>
                <w:b w:val="0"/>
                <w:bCs w:val="0"/>
                <w:color w:val="1B1C1D"/>
                <w:kern w:val="0"/>
                <w:szCs w:val="24"/>
                <w:rtl/>
                <w14:ligatures w14:val="none"/>
              </w:rPr>
            </w:pPr>
            <w:bookmarkStart w:id="0" w:name="_Hlk204359277"/>
            <w:r w:rsidRPr="0090350E">
              <w:rPr>
                <w:rFonts w:hint="cs"/>
                <w:b w:val="0"/>
                <w:bCs w:val="0"/>
                <w:sz w:val="18"/>
                <w:szCs w:val="22"/>
                <w:rtl/>
              </w:rPr>
              <w:t>تصاویری از محله، ساختمان نیمه</w:t>
            </w:r>
            <w:r w:rsidRPr="0090350E">
              <w:rPr>
                <w:b w:val="0"/>
                <w:bCs w:val="0"/>
                <w:sz w:val="18"/>
                <w:szCs w:val="22"/>
                <w:rtl/>
              </w:rPr>
              <w:softHyphen/>
            </w:r>
            <w:r w:rsidRPr="0090350E">
              <w:rPr>
                <w:rFonts w:hint="cs"/>
                <w:b w:val="0"/>
                <w:bCs w:val="0"/>
                <w:sz w:val="18"/>
                <w:szCs w:val="22"/>
                <w:rtl/>
              </w:rPr>
              <w:t xml:space="preserve">کاره بنیاد مسکن، </w:t>
            </w:r>
            <w:r w:rsidRPr="0090350E">
              <w:rPr>
                <w:rFonts w:hint="cs"/>
                <w:b w:val="0"/>
                <w:bCs w:val="0"/>
                <w:sz w:val="18"/>
                <w:szCs w:val="22"/>
                <w:rtl/>
              </w:rPr>
              <w:t xml:space="preserve">جمع‌آوری نامناسب زباله و زیرساخت زیربنایی و روبنایی نامناسب </w:t>
            </w:r>
            <w:r w:rsidRPr="0090350E">
              <w:rPr>
                <w:b w:val="0"/>
                <w:bCs w:val="0"/>
                <w:sz w:val="18"/>
                <w:szCs w:val="22"/>
                <w:rtl/>
              </w:rPr>
              <w:t xml:space="preserve">/ منبع: </w:t>
            </w:r>
            <w:r w:rsidRPr="0090350E">
              <w:rPr>
                <w:rFonts w:hint="cs"/>
                <w:b w:val="0"/>
                <w:bCs w:val="0"/>
                <w:sz w:val="18"/>
                <w:szCs w:val="22"/>
                <w:rtl/>
              </w:rPr>
              <w:t>نگارندگان</w:t>
            </w:r>
            <w:bookmarkEnd w:id="0"/>
          </w:p>
        </w:tc>
      </w:tr>
    </w:tbl>
    <w:p w14:paraId="6466C425" w14:textId="77777777" w:rsidR="0090350E" w:rsidRPr="0090350E" w:rsidRDefault="0090350E" w:rsidP="0090350E">
      <w:pPr>
        <w:spacing w:after="0" w:line="240" w:lineRule="auto"/>
        <w:jc w:val="both"/>
        <w:rPr>
          <w:rFonts w:ascii="Times New Roman" w:eastAsia="Times New Roman" w:hAnsi="Times New Roman"/>
          <w:color w:val="1B1C1D"/>
          <w:kern w:val="0"/>
          <w:szCs w:val="24"/>
          <w:rtl/>
          <w14:ligatures w14:val="none"/>
        </w:rPr>
      </w:pPr>
    </w:p>
    <w:p w14:paraId="02DC8DC6" w14:textId="483CFC62" w:rsidR="00650ADA" w:rsidRPr="00650ADA" w:rsidRDefault="00D37798" w:rsidP="00600729">
      <w:pPr>
        <w:spacing w:after="0" w:line="240" w:lineRule="auto"/>
        <w:jc w:val="both"/>
        <w:rPr>
          <w:rFonts w:ascii="Times New Roman" w:eastAsia="Times New Roman" w:hAnsi="Times New Roman"/>
          <w:b/>
          <w:bCs/>
          <w:color w:val="1B1C1D"/>
          <w:kern w:val="0"/>
          <w:szCs w:val="24"/>
          <w:rtl/>
          <w14:ligatures w14:val="none"/>
        </w:rPr>
      </w:pPr>
      <w:r>
        <w:rPr>
          <w:rFonts w:ascii="Times New Roman" w:eastAsia="Times New Roman" w:hAnsi="Times New Roman" w:hint="cs"/>
          <w:b/>
          <w:bCs/>
          <w:color w:val="1B1C1D"/>
          <w:kern w:val="0"/>
          <w:szCs w:val="24"/>
          <w:rtl/>
          <w14:ligatures w14:val="none"/>
        </w:rPr>
        <w:t>6</w:t>
      </w:r>
      <w:r w:rsidR="00C66645">
        <w:rPr>
          <w:rFonts w:ascii="Times New Roman" w:eastAsia="Times New Roman" w:hAnsi="Times New Roman" w:hint="cs"/>
          <w:b/>
          <w:bCs/>
          <w:color w:val="1B1C1D"/>
          <w:kern w:val="0"/>
          <w:szCs w:val="24"/>
          <w:rtl/>
          <w14:ligatures w14:val="none"/>
        </w:rPr>
        <w:t>.</w:t>
      </w:r>
      <w:r w:rsidR="00650ADA">
        <w:rPr>
          <w:rFonts w:ascii="Times New Roman" w:eastAsia="Times New Roman" w:hAnsi="Times New Roman" w:hint="cs"/>
          <w:b/>
          <w:bCs/>
          <w:color w:val="1B1C1D"/>
          <w:kern w:val="0"/>
          <w:szCs w:val="24"/>
          <w:rtl/>
          <w14:ligatures w14:val="none"/>
        </w:rPr>
        <w:t xml:space="preserve"> یافته‌ها</w:t>
      </w:r>
    </w:p>
    <w:p w14:paraId="74B6A1E5" w14:textId="263A81AE" w:rsidR="00D2704A" w:rsidRDefault="00F365E8" w:rsidP="00D2704A">
      <w:pPr>
        <w:spacing w:after="0" w:line="240" w:lineRule="auto"/>
        <w:jc w:val="both"/>
        <w:rPr>
          <w:rFonts w:ascii="Times New Roman" w:eastAsia="Times New Roman" w:hAnsi="Times New Roman"/>
          <w:color w:val="1B1C1D"/>
          <w:szCs w:val="24"/>
          <w:rtl/>
        </w:rPr>
      </w:pPr>
      <w:r w:rsidRPr="00F365E8">
        <w:rPr>
          <w:rFonts w:ascii="Times New Roman" w:eastAsia="Times New Roman" w:hAnsi="Times New Roman"/>
          <w:color w:val="1B1C1D"/>
          <w:szCs w:val="24"/>
          <w:rtl/>
        </w:rPr>
        <w:t>مقاله حاضر با استفاده از تحل</w:t>
      </w:r>
      <w:r w:rsidRPr="00F365E8">
        <w:rPr>
          <w:rFonts w:ascii="Times New Roman" w:eastAsia="Times New Roman" w:hAnsi="Times New Roman" w:hint="cs"/>
          <w:color w:val="1B1C1D"/>
          <w:szCs w:val="24"/>
          <w:rtl/>
        </w:rPr>
        <w:t>ی</w:t>
      </w:r>
      <w:r w:rsidRPr="00F365E8">
        <w:rPr>
          <w:rFonts w:ascii="Times New Roman" w:eastAsia="Times New Roman" w:hAnsi="Times New Roman" w:hint="eastAsia"/>
          <w:color w:val="1B1C1D"/>
          <w:szCs w:val="24"/>
          <w:rtl/>
        </w:rPr>
        <w:t>ل</w:t>
      </w:r>
      <w:r w:rsidRPr="00F365E8">
        <w:rPr>
          <w:rFonts w:ascii="Times New Roman" w:eastAsia="Times New Roman" w:hAnsi="Times New Roman"/>
          <w:color w:val="1B1C1D"/>
          <w:szCs w:val="24"/>
          <w:rtl/>
        </w:rPr>
        <w:t xml:space="preserve"> مبتن</w:t>
      </w:r>
      <w:r w:rsidRPr="00F365E8">
        <w:rPr>
          <w:rFonts w:ascii="Times New Roman" w:eastAsia="Times New Roman" w:hAnsi="Times New Roman" w:hint="cs"/>
          <w:color w:val="1B1C1D"/>
          <w:szCs w:val="24"/>
          <w:rtl/>
        </w:rPr>
        <w:t>ی</w:t>
      </w:r>
      <w:r w:rsidRPr="00F365E8">
        <w:rPr>
          <w:rFonts w:ascii="Times New Roman" w:eastAsia="Times New Roman" w:hAnsi="Times New Roman"/>
          <w:color w:val="1B1C1D"/>
          <w:szCs w:val="24"/>
          <w:rtl/>
        </w:rPr>
        <w:t xml:space="preserve"> بر نظر</w:t>
      </w:r>
      <w:r w:rsidRPr="00F365E8">
        <w:rPr>
          <w:rFonts w:ascii="Times New Roman" w:eastAsia="Times New Roman" w:hAnsi="Times New Roman" w:hint="cs"/>
          <w:color w:val="1B1C1D"/>
          <w:szCs w:val="24"/>
          <w:rtl/>
        </w:rPr>
        <w:t>ی</w:t>
      </w:r>
      <w:r w:rsidRPr="00F365E8">
        <w:rPr>
          <w:rFonts w:ascii="Times New Roman" w:eastAsia="Times New Roman" w:hAnsi="Times New Roman" w:hint="eastAsia"/>
          <w:color w:val="1B1C1D"/>
          <w:szCs w:val="24"/>
          <w:rtl/>
        </w:rPr>
        <w:t>ه</w:t>
      </w:r>
      <w:r w:rsidRPr="00F365E8">
        <w:rPr>
          <w:rFonts w:ascii="Times New Roman" w:eastAsia="Times New Roman" w:hAnsi="Times New Roman"/>
          <w:color w:val="1B1C1D"/>
          <w:szCs w:val="24"/>
          <w:rtl/>
        </w:rPr>
        <w:t xml:space="preserve"> زم</w:t>
      </w:r>
      <w:r w:rsidRPr="00F365E8">
        <w:rPr>
          <w:rFonts w:ascii="Times New Roman" w:eastAsia="Times New Roman" w:hAnsi="Times New Roman" w:hint="cs"/>
          <w:color w:val="1B1C1D"/>
          <w:szCs w:val="24"/>
          <w:rtl/>
        </w:rPr>
        <w:t>ی</w:t>
      </w:r>
      <w:r w:rsidRPr="00F365E8">
        <w:rPr>
          <w:rFonts w:ascii="Times New Roman" w:eastAsia="Times New Roman" w:hAnsi="Times New Roman" w:hint="eastAsia"/>
          <w:color w:val="1B1C1D"/>
          <w:szCs w:val="24"/>
          <w:rtl/>
        </w:rPr>
        <w:t>نه‌گرا</w:t>
      </w:r>
      <w:r w:rsidRPr="00F365E8">
        <w:rPr>
          <w:rFonts w:ascii="Times New Roman" w:eastAsia="Times New Roman" w:hAnsi="Times New Roman"/>
          <w:color w:val="1B1C1D"/>
          <w:szCs w:val="24"/>
          <w:rtl/>
        </w:rPr>
        <w:t xml:space="preserve"> و تحل</w:t>
      </w:r>
      <w:r w:rsidRPr="00F365E8">
        <w:rPr>
          <w:rFonts w:ascii="Times New Roman" w:eastAsia="Times New Roman" w:hAnsi="Times New Roman" w:hint="cs"/>
          <w:color w:val="1B1C1D"/>
          <w:szCs w:val="24"/>
          <w:rtl/>
        </w:rPr>
        <w:t>ی</w:t>
      </w:r>
      <w:r w:rsidRPr="00F365E8">
        <w:rPr>
          <w:rFonts w:ascii="Times New Roman" w:eastAsia="Times New Roman" w:hAnsi="Times New Roman" w:hint="eastAsia"/>
          <w:color w:val="1B1C1D"/>
          <w:szCs w:val="24"/>
          <w:rtl/>
        </w:rPr>
        <w:t>ل</w:t>
      </w:r>
      <w:r w:rsidRPr="00F365E8">
        <w:rPr>
          <w:rFonts w:ascii="Times New Roman" w:eastAsia="Times New Roman" w:hAnsi="Times New Roman"/>
          <w:color w:val="1B1C1D"/>
          <w:szCs w:val="24"/>
          <w:rtl/>
        </w:rPr>
        <w:t xml:space="preserve"> عم</w:t>
      </w:r>
      <w:r w:rsidRPr="00F365E8">
        <w:rPr>
          <w:rFonts w:ascii="Times New Roman" w:eastAsia="Times New Roman" w:hAnsi="Times New Roman" w:hint="cs"/>
          <w:color w:val="1B1C1D"/>
          <w:szCs w:val="24"/>
          <w:rtl/>
        </w:rPr>
        <w:t>ی</w:t>
      </w:r>
      <w:r w:rsidRPr="00F365E8">
        <w:rPr>
          <w:rFonts w:ascii="Times New Roman" w:eastAsia="Times New Roman" w:hAnsi="Times New Roman" w:hint="eastAsia"/>
          <w:color w:val="1B1C1D"/>
          <w:szCs w:val="24"/>
          <w:rtl/>
        </w:rPr>
        <w:t>ق</w:t>
      </w:r>
      <w:r w:rsidRPr="00F365E8">
        <w:rPr>
          <w:rFonts w:ascii="Times New Roman" w:eastAsia="Times New Roman" w:hAnsi="Times New Roman"/>
          <w:color w:val="1B1C1D"/>
          <w:szCs w:val="24"/>
          <w:rtl/>
        </w:rPr>
        <w:t xml:space="preserve"> مصاحبه ها با کنشگران کل</w:t>
      </w:r>
      <w:r w:rsidRPr="00F365E8">
        <w:rPr>
          <w:rFonts w:ascii="Times New Roman" w:eastAsia="Times New Roman" w:hAnsi="Times New Roman" w:hint="cs"/>
          <w:color w:val="1B1C1D"/>
          <w:szCs w:val="24"/>
          <w:rtl/>
        </w:rPr>
        <w:t>ی</w:t>
      </w:r>
      <w:r w:rsidRPr="00F365E8">
        <w:rPr>
          <w:rFonts w:ascii="Times New Roman" w:eastAsia="Times New Roman" w:hAnsi="Times New Roman" w:hint="eastAsia"/>
          <w:color w:val="1B1C1D"/>
          <w:szCs w:val="24"/>
          <w:rtl/>
        </w:rPr>
        <w:t>د</w:t>
      </w:r>
      <w:r w:rsidRPr="00F365E8">
        <w:rPr>
          <w:rFonts w:ascii="Times New Roman" w:eastAsia="Times New Roman" w:hAnsi="Times New Roman" w:hint="cs"/>
          <w:color w:val="1B1C1D"/>
          <w:szCs w:val="24"/>
          <w:rtl/>
        </w:rPr>
        <w:t>ی</w:t>
      </w:r>
      <w:r w:rsidR="00992A2E" w:rsidRPr="00882C7B">
        <w:rPr>
          <w:rFonts w:ascii="Times New Roman" w:eastAsia="Times New Roman" w:hAnsi="Times New Roman"/>
          <w:color w:val="1B1C1D"/>
          <w:szCs w:val="24"/>
          <w:rtl/>
        </w:rPr>
        <w:t xml:space="preserve"> (دولتی، متخصصان و ساکنان)، به کالبدشکافی یک پروژه بازآفرینی شهری ناموفق می‌پردازد</w:t>
      </w:r>
      <w:r w:rsidR="00C66645">
        <w:rPr>
          <w:rFonts w:ascii="Times New Roman" w:eastAsia="Times New Roman" w:hAnsi="Times New Roman"/>
          <w:color w:val="1B1C1D"/>
          <w:szCs w:val="24"/>
          <w:rtl/>
        </w:rPr>
        <w:t>.</w:t>
      </w:r>
      <w:r w:rsidR="00F726FE">
        <w:rPr>
          <w:rFonts w:ascii="Times New Roman" w:eastAsia="Times New Roman" w:hAnsi="Times New Roman" w:hint="cs"/>
          <w:color w:val="1B1C1D"/>
          <w:szCs w:val="24"/>
          <w:rtl/>
        </w:rPr>
        <w:t xml:space="preserve"> در ابتدا سه مرحله کدگذاری باز، محوری و انتخابی انجام گرفته و سپس بر اساس 4 کد انتخابی به تحلیل هرکدام براساس کدهای محوری و باز و سپس به تحلیل کمی کدها بر اساس تعداد هرکدام از کدهای باز پرداخته می‌شود.</w:t>
      </w:r>
      <w:r w:rsidR="00290282">
        <w:rPr>
          <w:rFonts w:ascii="Times New Roman" w:eastAsia="Times New Roman" w:hAnsi="Times New Roman" w:hint="cs"/>
          <w:color w:val="1B1C1D"/>
          <w:szCs w:val="24"/>
          <w:rtl/>
        </w:rPr>
        <w:t xml:space="preserve"> </w:t>
      </w:r>
      <w:r w:rsidR="00290282" w:rsidRPr="00882C7B">
        <w:rPr>
          <w:rFonts w:ascii="Times New Roman" w:eastAsia="Times New Roman" w:hAnsi="Times New Roman"/>
          <w:color w:val="1B1C1D"/>
          <w:szCs w:val="24"/>
          <w:rtl/>
        </w:rPr>
        <w:t>این تحلیل، با تکیه بر چهار مقوله محوریِ برآمده از داده‌ها، یک زنجیره منطقی از شکست را به تصویر می‌کشد</w:t>
      </w:r>
      <w:r w:rsidR="00290282">
        <w:rPr>
          <w:rFonts w:ascii="Times New Roman" w:eastAsia="Times New Roman" w:hAnsi="Times New Roman"/>
          <w:color w:val="1B1C1D"/>
          <w:szCs w:val="24"/>
          <w:rtl/>
        </w:rPr>
        <w:t>:</w:t>
      </w:r>
      <w:r w:rsidR="00290282" w:rsidRPr="00882C7B">
        <w:rPr>
          <w:rFonts w:ascii="Times New Roman" w:eastAsia="Times New Roman" w:hAnsi="Times New Roman"/>
          <w:color w:val="1B1C1D"/>
          <w:szCs w:val="24"/>
          <w:rtl/>
        </w:rPr>
        <w:t xml:space="preserve"> از ریشه‌های آن در </w:t>
      </w:r>
      <w:r w:rsidR="00290282" w:rsidRPr="00882C7B">
        <w:rPr>
          <w:rFonts w:ascii="Times New Roman" w:eastAsia="Times New Roman" w:hAnsi="Times New Roman"/>
          <w:b/>
          <w:bCs/>
          <w:color w:val="1B1C1D"/>
          <w:szCs w:val="24"/>
          <w:bdr w:val="none" w:sz="0" w:space="0" w:color="auto" w:frame="1"/>
          <w:rtl/>
        </w:rPr>
        <w:t>حکمرانی ناکارآمد و گسست از زمینه</w:t>
      </w:r>
      <w:r w:rsidR="00290282" w:rsidRPr="00882C7B">
        <w:rPr>
          <w:rFonts w:ascii="Times New Roman" w:eastAsia="Times New Roman" w:hAnsi="Times New Roman"/>
          <w:color w:val="1B1C1D"/>
          <w:szCs w:val="24"/>
          <w:rtl/>
        </w:rPr>
        <w:t xml:space="preserve">، تا تجلی آن در </w:t>
      </w:r>
      <w:r w:rsidR="00290282" w:rsidRPr="00882C7B">
        <w:rPr>
          <w:rFonts w:ascii="Times New Roman" w:eastAsia="Times New Roman" w:hAnsi="Times New Roman"/>
          <w:b/>
          <w:bCs/>
          <w:color w:val="1B1C1D"/>
          <w:szCs w:val="24"/>
          <w:bdr w:val="none" w:sz="0" w:space="0" w:color="auto" w:frame="1"/>
          <w:rtl/>
        </w:rPr>
        <w:t>فرآیندهای فرسایشی و ناکارآمدی اجرایی</w:t>
      </w:r>
      <w:r w:rsidR="00290282" w:rsidRPr="00882C7B">
        <w:rPr>
          <w:rFonts w:ascii="Times New Roman" w:eastAsia="Times New Roman" w:hAnsi="Times New Roman"/>
          <w:color w:val="1B1C1D"/>
          <w:szCs w:val="24"/>
          <w:rtl/>
        </w:rPr>
        <w:t xml:space="preserve">، و در نهایت، بروز </w:t>
      </w:r>
      <w:r w:rsidR="00290282" w:rsidRPr="00882C7B">
        <w:rPr>
          <w:rFonts w:ascii="Times New Roman" w:eastAsia="Times New Roman" w:hAnsi="Times New Roman"/>
          <w:b/>
          <w:bCs/>
          <w:color w:val="1B1C1D"/>
          <w:szCs w:val="24"/>
          <w:bdr w:val="none" w:sz="0" w:space="0" w:color="auto" w:frame="1"/>
          <w:rtl/>
        </w:rPr>
        <w:t>پیامدهای چندبعدی ویرانگر</w:t>
      </w:r>
      <w:r w:rsidR="00290282">
        <w:rPr>
          <w:rFonts w:ascii="Times New Roman" w:eastAsia="Times New Roman" w:hAnsi="Times New Roman"/>
          <w:color w:val="1B1C1D"/>
          <w:szCs w:val="24"/>
          <w:rtl/>
        </w:rPr>
        <w:t>.</w:t>
      </w:r>
      <w:r w:rsidR="00290282" w:rsidRPr="00882C7B">
        <w:rPr>
          <w:rFonts w:ascii="Times New Roman" w:eastAsia="Times New Roman" w:hAnsi="Times New Roman"/>
          <w:color w:val="1B1C1D"/>
          <w:szCs w:val="24"/>
          <w:rtl/>
        </w:rPr>
        <w:t xml:space="preserve"> مقاله با تبیین این سه وجه از شکست، به این نتیجه می‌رسد که تنها راه خروج از این چرخه باطل، </w:t>
      </w:r>
      <w:r w:rsidR="00290282" w:rsidRPr="00882C7B">
        <w:rPr>
          <w:rFonts w:ascii="Times New Roman" w:eastAsia="Times New Roman" w:hAnsi="Times New Roman"/>
          <w:b/>
          <w:bCs/>
          <w:color w:val="1B1C1D"/>
          <w:szCs w:val="24"/>
          <w:bdr w:val="none" w:sz="0" w:space="0" w:color="auto" w:frame="1"/>
          <w:rtl/>
        </w:rPr>
        <w:t>ضرورت گذار پارادایمی به سوی توسعه مردم‌محور</w:t>
      </w:r>
      <w:r w:rsidR="00290282">
        <w:rPr>
          <w:rFonts w:ascii="Times New Roman" w:eastAsia="Times New Roman" w:hAnsi="Times New Roman" w:hint="cs"/>
          <w:b/>
          <w:bCs/>
          <w:color w:val="1B1C1D"/>
          <w:szCs w:val="24"/>
          <w:bdr w:val="none" w:sz="0" w:space="0" w:color="auto" w:frame="1"/>
          <w:rtl/>
        </w:rPr>
        <w:t xml:space="preserve"> و مکان</w:t>
      </w:r>
      <w:r w:rsidR="00290282">
        <w:rPr>
          <w:rFonts w:ascii="Times New Roman" w:eastAsia="Times New Roman" w:hAnsi="Times New Roman"/>
          <w:b/>
          <w:bCs/>
          <w:color w:val="1B1C1D"/>
          <w:szCs w:val="24"/>
          <w:bdr w:val="none" w:sz="0" w:space="0" w:color="auto" w:frame="1"/>
          <w:rtl/>
        </w:rPr>
        <w:softHyphen/>
      </w:r>
      <w:r w:rsidR="00290282">
        <w:rPr>
          <w:rFonts w:ascii="Times New Roman" w:eastAsia="Times New Roman" w:hAnsi="Times New Roman" w:hint="cs"/>
          <w:b/>
          <w:bCs/>
          <w:color w:val="1B1C1D"/>
          <w:szCs w:val="24"/>
          <w:bdr w:val="none" w:sz="0" w:space="0" w:color="auto" w:frame="1"/>
          <w:rtl/>
        </w:rPr>
        <w:t>مند</w:t>
      </w:r>
      <w:r w:rsidR="00290282" w:rsidRPr="00882C7B">
        <w:rPr>
          <w:rFonts w:ascii="Times New Roman" w:eastAsia="Times New Roman" w:hAnsi="Times New Roman"/>
          <w:color w:val="1B1C1D"/>
          <w:szCs w:val="24"/>
          <w:rtl/>
        </w:rPr>
        <w:t xml:space="preserve"> است</w:t>
      </w:r>
      <w:r w:rsidR="00290282">
        <w:rPr>
          <w:rFonts w:ascii="Times New Roman" w:eastAsia="Times New Roman" w:hAnsi="Times New Roman"/>
          <w:color w:val="1B1C1D"/>
          <w:szCs w:val="24"/>
          <w:rtl/>
        </w:rPr>
        <w:t>.</w:t>
      </w:r>
      <w:r w:rsidR="00290282">
        <w:rPr>
          <w:rFonts w:eastAsia="Times New Roman" w:hint="cs"/>
          <w:color w:val="1B1C1D"/>
          <w:rtl/>
        </w:rPr>
        <w:t xml:space="preserve"> </w:t>
      </w:r>
      <w:r w:rsidR="00290282" w:rsidRPr="00882C7B">
        <w:rPr>
          <w:rFonts w:ascii="Times New Roman" w:eastAsia="Times New Roman" w:hAnsi="Times New Roman"/>
          <w:color w:val="1B1C1D"/>
          <w:szCs w:val="24"/>
          <w:rtl/>
        </w:rPr>
        <w:t>تحلیل یافته‌ها در چهارچوب کدهای انتخابی، تصویری واضح از مراحل شکل‌گیری و تعمیق بحران ارائه می‌دهد</w:t>
      </w:r>
      <w:r w:rsidR="00290282">
        <w:rPr>
          <w:rFonts w:ascii="Times New Roman" w:eastAsia="Times New Roman" w:hAnsi="Times New Roman"/>
          <w:color w:val="1B1C1D"/>
          <w:szCs w:val="24"/>
          <w:rtl/>
        </w:rPr>
        <w:t>.</w:t>
      </w:r>
    </w:p>
    <w:p w14:paraId="2CC08342" w14:textId="77777777" w:rsidR="00D2704A" w:rsidRPr="00D2704A" w:rsidRDefault="00D2704A" w:rsidP="00D2704A">
      <w:pPr>
        <w:spacing w:after="0" w:line="240" w:lineRule="auto"/>
        <w:jc w:val="both"/>
        <w:rPr>
          <w:rFonts w:ascii="Times New Roman" w:eastAsia="Times New Roman" w:hAnsi="Times New Roman"/>
          <w:color w:val="1B1C1D"/>
          <w:szCs w:val="24"/>
          <w:rtl/>
        </w:rPr>
      </w:pPr>
    </w:p>
    <w:p w14:paraId="3DBF80C3" w14:textId="77777777" w:rsidR="00706542" w:rsidRPr="00882C7B" w:rsidRDefault="00706542" w:rsidP="00600729">
      <w:pPr>
        <w:keepNext/>
        <w:spacing w:after="0" w:line="240" w:lineRule="auto"/>
        <w:jc w:val="center"/>
        <w:rPr>
          <w:b/>
          <w:bCs/>
          <w:szCs w:val="24"/>
        </w:rPr>
      </w:pPr>
      <w:r>
        <w:rPr>
          <w:rFonts w:hint="cs"/>
          <w:b/>
          <w:bCs/>
          <w:rtl/>
        </w:rPr>
        <w:t xml:space="preserve">جدول </w:t>
      </w:r>
      <w:r w:rsidRPr="00882C7B">
        <w:rPr>
          <w:rFonts w:hint="cs"/>
          <w:b/>
          <w:bCs/>
          <w:szCs w:val="24"/>
          <w:rtl/>
        </w:rPr>
        <w:t>کدگذاری انتخابی</w:t>
      </w:r>
    </w:p>
    <w:tbl>
      <w:tblPr>
        <w:tblStyle w:val="TableGrid"/>
        <w:bidiVisual/>
        <w:tblW w:w="5000" w:type="pct"/>
        <w:tblLook w:val="04A0" w:firstRow="1" w:lastRow="0" w:firstColumn="1" w:lastColumn="0" w:noHBand="0" w:noVBand="1"/>
      </w:tblPr>
      <w:tblGrid>
        <w:gridCol w:w="4503"/>
        <w:gridCol w:w="4513"/>
      </w:tblGrid>
      <w:tr w:rsidR="00706542" w:rsidRPr="00400278" w14:paraId="0B842455" w14:textId="77777777" w:rsidTr="00600729">
        <w:tc>
          <w:tcPr>
            <w:tcW w:w="2471" w:type="pct"/>
            <w:hideMark/>
          </w:tcPr>
          <w:p w14:paraId="76BB9393" w14:textId="77777777" w:rsidR="00706542" w:rsidRPr="00400278" w:rsidRDefault="00706542" w:rsidP="00600729">
            <w:pPr>
              <w:jc w:val="both"/>
              <w:rPr>
                <w:rFonts w:eastAsia="Times New Roman"/>
                <w:b/>
                <w:bCs/>
                <w:sz w:val="20"/>
                <w:szCs w:val="20"/>
              </w:rPr>
            </w:pPr>
            <w:r w:rsidRPr="00400278">
              <w:rPr>
                <w:rFonts w:eastAsia="Times New Roman"/>
                <w:sz w:val="20"/>
                <w:szCs w:val="20"/>
                <w:rtl/>
              </w:rPr>
              <w:t>کد انتخابی</w:t>
            </w:r>
          </w:p>
        </w:tc>
        <w:tc>
          <w:tcPr>
            <w:tcW w:w="2476" w:type="pct"/>
            <w:hideMark/>
          </w:tcPr>
          <w:p w14:paraId="15196D55" w14:textId="77777777" w:rsidR="00706542" w:rsidRPr="00400278" w:rsidRDefault="00706542" w:rsidP="00600729">
            <w:pPr>
              <w:jc w:val="both"/>
              <w:rPr>
                <w:rFonts w:eastAsia="Times New Roman"/>
                <w:b/>
                <w:bCs/>
                <w:sz w:val="20"/>
                <w:szCs w:val="20"/>
                <w:rtl/>
              </w:rPr>
            </w:pPr>
            <w:r w:rsidRPr="00400278">
              <w:rPr>
                <w:rFonts w:eastAsia="Times New Roman"/>
                <w:sz w:val="20"/>
                <w:szCs w:val="20"/>
                <w:rtl/>
              </w:rPr>
              <w:t>کدهای محوری</w:t>
            </w:r>
          </w:p>
        </w:tc>
      </w:tr>
      <w:tr w:rsidR="00706542" w:rsidRPr="00400278" w14:paraId="1C3F95E0" w14:textId="77777777" w:rsidTr="00600729">
        <w:tc>
          <w:tcPr>
            <w:tcW w:w="2471" w:type="pct"/>
            <w:hideMark/>
          </w:tcPr>
          <w:p w14:paraId="67728B2C" w14:textId="77777777" w:rsidR="00706542" w:rsidRPr="00E57BCF" w:rsidRDefault="00706542" w:rsidP="00600729">
            <w:pPr>
              <w:jc w:val="both"/>
              <w:rPr>
                <w:rFonts w:eastAsia="Times New Roman"/>
                <w:b/>
                <w:bCs/>
                <w:sz w:val="20"/>
                <w:szCs w:val="20"/>
              </w:rPr>
            </w:pPr>
            <w:r w:rsidRPr="00E57BCF">
              <w:rPr>
                <w:rFonts w:eastAsia="Times New Roman"/>
                <w:b/>
                <w:bCs/>
                <w:sz w:val="20"/>
                <w:szCs w:val="20"/>
                <w:rtl/>
              </w:rPr>
              <w:t>۱.</w:t>
            </w:r>
            <w:r w:rsidRPr="00E57BCF">
              <w:rPr>
                <w:rFonts w:eastAsia="Times New Roman"/>
                <w:b/>
                <w:bCs/>
                <w:sz w:val="20"/>
                <w:szCs w:val="20"/>
              </w:rPr>
              <w:t xml:space="preserve"> </w:t>
            </w:r>
            <w:r w:rsidRPr="00E57BCF">
              <w:rPr>
                <w:rFonts w:eastAsia="Times New Roman"/>
                <w:b/>
                <w:bCs/>
                <w:sz w:val="20"/>
                <w:szCs w:val="20"/>
                <w:rtl/>
              </w:rPr>
              <w:t>حکمرانی ناکارآمد و گسست از زمینه</w:t>
            </w:r>
          </w:p>
        </w:tc>
        <w:tc>
          <w:tcPr>
            <w:tcW w:w="2476" w:type="pct"/>
            <w:hideMark/>
          </w:tcPr>
          <w:p w14:paraId="3051FCF7" w14:textId="77777777" w:rsidR="00706542" w:rsidRDefault="00706542" w:rsidP="00600729">
            <w:pPr>
              <w:pStyle w:val="ListParagraph"/>
              <w:numPr>
                <w:ilvl w:val="0"/>
                <w:numId w:val="6"/>
              </w:numPr>
              <w:ind w:firstLine="0"/>
              <w:jc w:val="both"/>
              <w:rPr>
                <w:rFonts w:eastAsia="Times New Roman"/>
                <w:sz w:val="20"/>
                <w:szCs w:val="20"/>
              </w:rPr>
            </w:pPr>
            <w:r w:rsidRPr="00114B91">
              <w:rPr>
                <w:rFonts w:eastAsia="Times New Roman"/>
                <w:sz w:val="20"/>
                <w:szCs w:val="20"/>
                <w:rtl/>
              </w:rPr>
              <w:t>آسیب‌شناسی مرحله شناخت و مطالعه اولیه</w:t>
            </w:r>
          </w:p>
          <w:p w14:paraId="54624B5F" w14:textId="77777777" w:rsidR="00706542" w:rsidRDefault="00706542" w:rsidP="00600729">
            <w:pPr>
              <w:pStyle w:val="ListParagraph"/>
              <w:numPr>
                <w:ilvl w:val="0"/>
                <w:numId w:val="6"/>
              </w:numPr>
              <w:ind w:firstLine="0"/>
              <w:jc w:val="both"/>
              <w:rPr>
                <w:rFonts w:eastAsia="Times New Roman"/>
                <w:sz w:val="20"/>
                <w:szCs w:val="20"/>
              </w:rPr>
            </w:pPr>
            <w:r w:rsidRPr="00114B91">
              <w:rPr>
                <w:rFonts w:eastAsia="Times New Roman"/>
                <w:sz w:val="20"/>
                <w:szCs w:val="20"/>
                <w:rtl/>
              </w:rPr>
              <w:t>حاکمیت رویکرد بالا-به-پایین و یکجانبه‌گرایی نهادی</w:t>
            </w:r>
          </w:p>
          <w:p w14:paraId="59F26BD4" w14:textId="77777777" w:rsidR="00706542" w:rsidRDefault="00706542" w:rsidP="00600729">
            <w:pPr>
              <w:pStyle w:val="ListParagraph"/>
              <w:numPr>
                <w:ilvl w:val="0"/>
                <w:numId w:val="6"/>
              </w:numPr>
              <w:ind w:firstLine="0"/>
              <w:jc w:val="both"/>
              <w:rPr>
                <w:rFonts w:eastAsia="Times New Roman"/>
                <w:sz w:val="20"/>
                <w:szCs w:val="20"/>
              </w:rPr>
            </w:pPr>
            <w:r w:rsidRPr="00114B91">
              <w:rPr>
                <w:rFonts w:eastAsia="Times New Roman"/>
                <w:sz w:val="20"/>
                <w:szCs w:val="20"/>
                <w:rtl/>
              </w:rPr>
              <w:t>تقلیل نقش مردم و حذف مشارکت</w:t>
            </w:r>
          </w:p>
          <w:p w14:paraId="441F8892" w14:textId="77777777" w:rsidR="00706542" w:rsidRDefault="00706542" w:rsidP="00600729">
            <w:pPr>
              <w:pStyle w:val="ListParagraph"/>
              <w:numPr>
                <w:ilvl w:val="0"/>
                <w:numId w:val="6"/>
              </w:numPr>
              <w:ind w:firstLine="0"/>
              <w:jc w:val="both"/>
              <w:rPr>
                <w:rFonts w:eastAsia="Times New Roman"/>
                <w:sz w:val="20"/>
                <w:szCs w:val="20"/>
              </w:rPr>
            </w:pPr>
            <w:r w:rsidRPr="00114B91">
              <w:rPr>
                <w:rFonts w:eastAsia="Times New Roman"/>
                <w:sz w:val="20"/>
                <w:szCs w:val="20"/>
                <w:rtl/>
              </w:rPr>
              <w:t>آسیب‌شناسی ساختار قانونی</w:t>
            </w:r>
          </w:p>
          <w:p w14:paraId="08C719BE" w14:textId="77777777" w:rsidR="00706542" w:rsidRDefault="00706542" w:rsidP="00600729">
            <w:pPr>
              <w:pStyle w:val="ListParagraph"/>
              <w:numPr>
                <w:ilvl w:val="0"/>
                <w:numId w:val="6"/>
              </w:numPr>
              <w:ind w:firstLine="0"/>
              <w:jc w:val="both"/>
              <w:rPr>
                <w:rFonts w:eastAsia="Times New Roman"/>
                <w:sz w:val="20"/>
                <w:szCs w:val="20"/>
              </w:rPr>
            </w:pPr>
            <w:r w:rsidRPr="00114B91">
              <w:rPr>
                <w:rFonts w:eastAsia="Times New Roman"/>
                <w:sz w:val="20"/>
                <w:szCs w:val="20"/>
                <w:rtl/>
              </w:rPr>
              <w:t>تضاد منطق توسعه صنعتی و حیات شهری</w:t>
            </w:r>
          </w:p>
          <w:p w14:paraId="59333330" w14:textId="77777777" w:rsidR="00706542" w:rsidRPr="00114B91" w:rsidRDefault="00706542" w:rsidP="00600729">
            <w:pPr>
              <w:pStyle w:val="ListParagraph"/>
              <w:numPr>
                <w:ilvl w:val="0"/>
                <w:numId w:val="6"/>
              </w:numPr>
              <w:ind w:firstLine="0"/>
              <w:jc w:val="both"/>
              <w:rPr>
                <w:rFonts w:eastAsia="Times New Roman"/>
                <w:sz w:val="20"/>
                <w:szCs w:val="20"/>
              </w:rPr>
            </w:pPr>
            <w:r w:rsidRPr="00114B91">
              <w:rPr>
                <w:rFonts w:eastAsia="Times New Roman"/>
                <w:sz w:val="20"/>
                <w:szCs w:val="20"/>
                <w:rtl/>
              </w:rPr>
              <w:t>نقد نگاه انتزاعی و ضرورت بازگشت به زمینه</w:t>
            </w:r>
          </w:p>
        </w:tc>
      </w:tr>
      <w:tr w:rsidR="00706542" w:rsidRPr="00400278" w14:paraId="169DAD61" w14:textId="77777777" w:rsidTr="00600729">
        <w:tc>
          <w:tcPr>
            <w:tcW w:w="2471" w:type="pct"/>
            <w:hideMark/>
          </w:tcPr>
          <w:p w14:paraId="4E657942" w14:textId="77777777" w:rsidR="00706542" w:rsidRPr="00E57BCF" w:rsidRDefault="00706542" w:rsidP="00600729">
            <w:pPr>
              <w:jc w:val="both"/>
              <w:rPr>
                <w:rFonts w:eastAsia="Times New Roman"/>
                <w:b/>
                <w:bCs/>
                <w:sz w:val="20"/>
                <w:szCs w:val="20"/>
              </w:rPr>
            </w:pPr>
            <w:r w:rsidRPr="00E57BCF">
              <w:rPr>
                <w:rFonts w:eastAsia="Times New Roman"/>
                <w:b/>
                <w:bCs/>
                <w:sz w:val="20"/>
                <w:szCs w:val="20"/>
                <w:rtl/>
              </w:rPr>
              <w:t>۲.</w:t>
            </w:r>
            <w:r w:rsidRPr="00E57BCF">
              <w:rPr>
                <w:rFonts w:eastAsia="Times New Roman"/>
                <w:b/>
                <w:bCs/>
                <w:sz w:val="20"/>
                <w:szCs w:val="20"/>
              </w:rPr>
              <w:t xml:space="preserve"> </w:t>
            </w:r>
            <w:r w:rsidRPr="00E57BCF">
              <w:rPr>
                <w:rFonts w:eastAsia="Times New Roman"/>
                <w:b/>
                <w:bCs/>
                <w:sz w:val="20"/>
                <w:szCs w:val="20"/>
                <w:rtl/>
              </w:rPr>
              <w:t>فرآیندهای فرسایشی و ناکارآمدی اجرایی</w:t>
            </w:r>
          </w:p>
        </w:tc>
        <w:tc>
          <w:tcPr>
            <w:tcW w:w="2476" w:type="pct"/>
            <w:hideMark/>
          </w:tcPr>
          <w:p w14:paraId="25E9AC60" w14:textId="77777777" w:rsidR="00706542" w:rsidRDefault="00706542" w:rsidP="00600729">
            <w:pPr>
              <w:pStyle w:val="ListParagraph"/>
              <w:numPr>
                <w:ilvl w:val="0"/>
                <w:numId w:val="6"/>
              </w:numPr>
              <w:ind w:firstLine="0"/>
              <w:jc w:val="both"/>
              <w:rPr>
                <w:rFonts w:eastAsia="Times New Roman"/>
                <w:sz w:val="20"/>
                <w:szCs w:val="20"/>
              </w:rPr>
            </w:pPr>
            <w:r w:rsidRPr="00114B91">
              <w:rPr>
                <w:rFonts w:eastAsia="Times New Roman"/>
                <w:sz w:val="20"/>
                <w:szCs w:val="20"/>
                <w:rtl/>
              </w:rPr>
              <w:t>ناکارآمدی سازوکارهای مالی و اعتباری</w:t>
            </w:r>
          </w:p>
          <w:p w14:paraId="108698B9" w14:textId="77777777" w:rsidR="00706542" w:rsidRPr="00114B91" w:rsidRDefault="00706542" w:rsidP="00600729">
            <w:pPr>
              <w:pStyle w:val="ListParagraph"/>
              <w:numPr>
                <w:ilvl w:val="0"/>
                <w:numId w:val="6"/>
              </w:numPr>
              <w:ind w:firstLine="0"/>
              <w:jc w:val="both"/>
              <w:rPr>
                <w:rFonts w:eastAsia="Times New Roman"/>
                <w:sz w:val="20"/>
                <w:szCs w:val="20"/>
              </w:rPr>
            </w:pPr>
            <w:r w:rsidRPr="00114B91">
              <w:rPr>
                <w:rFonts w:eastAsia="Times New Roman"/>
                <w:sz w:val="20"/>
                <w:szCs w:val="20"/>
                <w:rtl/>
              </w:rPr>
              <w:t>اختلال در نظام مدیریتی و بروکراسی فرسایشی</w:t>
            </w:r>
          </w:p>
        </w:tc>
      </w:tr>
      <w:tr w:rsidR="00706542" w:rsidRPr="00400278" w14:paraId="3E86402A" w14:textId="77777777" w:rsidTr="00600729">
        <w:tc>
          <w:tcPr>
            <w:tcW w:w="2471" w:type="pct"/>
            <w:hideMark/>
          </w:tcPr>
          <w:p w14:paraId="3A11103F" w14:textId="77777777" w:rsidR="00706542" w:rsidRPr="00E57BCF" w:rsidRDefault="00706542" w:rsidP="00600729">
            <w:pPr>
              <w:jc w:val="both"/>
              <w:rPr>
                <w:rFonts w:eastAsia="Times New Roman"/>
                <w:b/>
                <w:bCs/>
                <w:sz w:val="20"/>
                <w:szCs w:val="20"/>
              </w:rPr>
            </w:pPr>
            <w:r w:rsidRPr="00E57BCF">
              <w:rPr>
                <w:rFonts w:eastAsia="Times New Roman"/>
                <w:b/>
                <w:bCs/>
                <w:sz w:val="20"/>
                <w:szCs w:val="20"/>
                <w:rtl/>
              </w:rPr>
              <w:t>۳.</w:t>
            </w:r>
            <w:r w:rsidRPr="00E57BCF">
              <w:rPr>
                <w:rFonts w:eastAsia="Times New Roman"/>
                <w:b/>
                <w:bCs/>
                <w:sz w:val="20"/>
                <w:szCs w:val="20"/>
              </w:rPr>
              <w:t xml:space="preserve"> </w:t>
            </w:r>
            <w:r w:rsidRPr="00E57BCF">
              <w:rPr>
                <w:rFonts w:eastAsia="Times New Roman"/>
                <w:b/>
                <w:bCs/>
                <w:sz w:val="20"/>
                <w:szCs w:val="20"/>
                <w:rtl/>
              </w:rPr>
              <w:t>پیامدهای چندبعدی ویرانگر</w:t>
            </w:r>
          </w:p>
        </w:tc>
        <w:tc>
          <w:tcPr>
            <w:tcW w:w="2476" w:type="pct"/>
            <w:hideMark/>
          </w:tcPr>
          <w:p w14:paraId="3BA90898" w14:textId="77777777" w:rsidR="00706542" w:rsidRDefault="00706542" w:rsidP="00600729">
            <w:pPr>
              <w:pStyle w:val="ListParagraph"/>
              <w:numPr>
                <w:ilvl w:val="0"/>
                <w:numId w:val="6"/>
              </w:numPr>
              <w:ind w:firstLine="0"/>
              <w:jc w:val="both"/>
              <w:rPr>
                <w:rFonts w:eastAsia="Times New Roman"/>
                <w:sz w:val="20"/>
                <w:szCs w:val="20"/>
              </w:rPr>
            </w:pPr>
            <w:r w:rsidRPr="00114B91">
              <w:rPr>
                <w:rFonts w:eastAsia="Times New Roman"/>
                <w:sz w:val="20"/>
                <w:szCs w:val="20"/>
                <w:rtl/>
              </w:rPr>
              <w:t>پیامدهای اقتصادی منفی ناشی از تأخیر و تورم</w:t>
            </w:r>
          </w:p>
          <w:p w14:paraId="5EBB828A" w14:textId="77777777" w:rsidR="00706542" w:rsidRDefault="00706542" w:rsidP="00600729">
            <w:pPr>
              <w:pStyle w:val="ListParagraph"/>
              <w:numPr>
                <w:ilvl w:val="0"/>
                <w:numId w:val="6"/>
              </w:numPr>
              <w:ind w:firstLine="0"/>
              <w:jc w:val="both"/>
              <w:rPr>
                <w:rFonts w:eastAsia="Times New Roman"/>
                <w:sz w:val="20"/>
                <w:szCs w:val="20"/>
              </w:rPr>
            </w:pPr>
            <w:r w:rsidRPr="00114B91">
              <w:rPr>
                <w:rFonts w:eastAsia="Times New Roman"/>
                <w:sz w:val="20"/>
                <w:szCs w:val="20"/>
                <w:rtl/>
              </w:rPr>
              <w:t>تخریب کالبدی و تولید فضاهای ناکارآمد</w:t>
            </w:r>
          </w:p>
          <w:p w14:paraId="5A8BC15F" w14:textId="77777777" w:rsidR="00706542" w:rsidRPr="00114B91" w:rsidRDefault="00706542" w:rsidP="00600729">
            <w:pPr>
              <w:pStyle w:val="ListParagraph"/>
              <w:numPr>
                <w:ilvl w:val="0"/>
                <w:numId w:val="6"/>
              </w:numPr>
              <w:ind w:firstLine="0"/>
              <w:jc w:val="both"/>
              <w:rPr>
                <w:rFonts w:eastAsia="Times New Roman"/>
                <w:sz w:val="20"/>
                <w:szCs w:val="20"/>
              </w:rPr>
            </w:pPr>
            <w:r w:rsidRPr="00114B91">
              <w:rPr>
                <w:rFonts w:eastAsia="Times New Roman"/>
                <w:sz w:val="20"/>
                <w:szCs w:val="20"/>
                <w:rtl/>
              </w:rPr>
              <w:t>پیامدهای اجتماعی و انسانی طرح</w:t>
            </w:r>
          </w:p>
        </w:tc>
      </w:tr>
      <w:tr w:rsidR="00706542" w:rsidRPr="00400278" w14:paraId="26121F08" w14:textId="77777777" w:rsidTr="00600729">
        <w:tc>
          <w:tcPr>
            <w:tcW w:w="2471" w:type="pct"/>
            <w:hideMark/>
          </w:tcPr>
          <w:p w14:paraId="3F585F41" w14:textId="57788926" w:rsidR="00706542" w:rsidRPr="00E57BCF" w:rsidRDefault="00706542" w:rsidP="00600729">
            <w:pPr>
              <w:jc w:val="both"/>
              <w:rPr>
                <w:rFonts w:eastAsia="Times New Roman"/>
                <w:b/>
                <w:bCs/>
                <w:sz w:val="20"/>
                <w:szCs w:val="20"/>
              </w:rPr>
            </w:pPr>
            <w:r w:rsidRPr="00E57BCF">
              <w:rPr>
                <w:rFonts w:eastAsia="Times New Roman"/>
                <w:b/>
                <w:bCs/>
                <w:sz w:val="20"/>
                <w:szCs w:val="20"/>
                <w:rtl/>
              </w:rPr>
              <w:t>۴.</w:t>
            </w:r>
            <w:r w:rsidRPr="00E57BCF">
              <w:rPr>
                <w:rFonts w:eastAsia="Times New Roman"/>
                <w:b/>
                <w:bCs/>
                <w:sz w:val="20"/>
                <w:szCs w:val="20"/>
              </w:rPr>
              <w:t xml:space="preserve"> </w:t>
            </w:r>
            <w:r w:rsidRPr="00E57BCF">
              <w:rPr>
                <w:rFonts w:eastAsia="Times New Roman"/>
                <w:b/>
                <w:bCs/>
                <w:sz w:val="20"/>
                <w:szCs w:val="20"/>
                <w:rtl/>
              </w:rPr>
              <w:t>ضرورت گذار پارادایمی به سوی توسعه مردم‌محور</w:t>
            </w:r>
            <w:r w:rsidR="00C26CD7">
              <w:rPr>
                <w:rFonts w:eastAsia="Times New Roman" w:hint="cs"/>
                <w:b/>
                <w:bCs/>
                <w:sz w:val="20"/>
                <w:szCs w:val="20"/>
                <w:rtl/>
              </w:rPr>
              <w:t xml:space="preserve"> </w:t>
            </w:r>
            <w:r w:rsidR="00C26CD7" w:rsidRPr="00C26CD7">
              <w:rPr>
                <w:rFonts w:eastAsia="Times New Roman"/>
                <w:b/>
                <w:bCs/>
                <w:sz w:val="20"/>
                <w:szCs w:val="20"/>
                <w:rtl/>
              </w:rPr>
              <w:t>و مکان</w:t>
            </w:r>
            <w:r w:rsidR="00C26CD7">
              <w:rPr>
                <w:rFonts w:eastAsia="Times New Roman"/>
                <w:b/>
                <w:bCs/>
                <w:sz w:val="20"/>
                <w:szCs w:val="20"/>
                <w:rtl/>
              </w:rPr>
              <w:softHyphen/>
            </w:r>
            <w:r w:rsidR="00C26CD7" w:rsidRPr="00C26CD7">
              <w:rPr>
                <w:rFonts w:eastAsia="Times New Roman" w:hint="cs"/>
                <w:b/>
                <w:bCs/>
                <w:sz w:val="20"/>
                <w:szCs w:val="20"/>
                <w:rtl/>
              </w:rPr>
              <w:t>مند</w:t>
            </w:r>
          </w:p>
        </w:tc>
        <w:tc>
          <w:tcPr>
            <w:tcW w:w="2476" w:type="pct"/>
            <w:hideMark/>
          </w:tcPr>
          <w:p w14:paraId="3C4B0BD8" w14:textId="77777777" w:rsidR="00706542" w:rsidRPr="00114B91" w:rsidRDefault="00706542" w:rsidP="00600729">
            <w:pPr>
              <w:pStyle w:val="ListParagraph"/>
              <w:numPr>
                <w:ilvl w:val="0"/>
                <w:numId w:val="6"/>
              </w:numPr>
              <w:ind w:firstLine="0"/>
              <w:jc w:val="both"/>
              <w:rPr>
                <w:rFonts w:eastAsia="Times New Roman"/>
                <w:sz w:val="20"/>
                <w:szCs w:val="20"/>
              </w:rPr>
            </w:pPr>
            <w:r w:rsidRPr="00114B91">
              <w:rPr>
                <w:rFonts w:eastAsia="Times New Roman"/>
                <w:sz w:val="20"/>
                <w:szCs w:val="20"/>
                <w:rtl/>
              </w:rPr>
              <w:t>ارائه راهکارهای جایگزین و گذار پارادایمی</w:t>
            </w:r>
          </w:p>
        </w:tc>
      </w:tr>
    </w:tbl>
    <w:p w14:paraId="64592785" w14:textId="075758C9" w:rsidR="00E57BCF" w:rsidRDefault="00E57BCF" w:rsidP="00600729">
      <w:pPr>
        <w:spacing w:after="0" w:line="240" w:lineRule="auto"/>
        <w:jc w:val="both"/>
        <w:rPr>
          <w:rFonts w:ascii="Times New Roman" w:eastAsia="Times New Roman" w:hAnsi="Times New Roman"/>
          <w:b/>
          <w:bCs/>
          <w:color w:val="1B1C1D"/>
          <w:szCs w:val="24"/>
          <w:bdr w:val="none" w:sz="0" w:space="0" w:color="auto" w:frame="1"/>
          <w:rtl/>
        </w:rPr>
      </w:pPr>
      <w:r>
        <w:rPr>
          <w:rFonts w:ascii="Times New Roman" w:eastAsia="Times New Roman" w:hAnsi="Times New Roman" w:hint="cs"/>
          <w:b/>
          <w:bCs/>
          <w:color w:val="1B1C1D"/>
          <w:szCs w:val="24"/>
          <w:bdr w:val="none" w:sz="0" w:space="0" w:color="auto" w:frame="1"/>
          <w:rtl/>
        </w:rPr>
        <w:t>.</w:t>
      </w:r>
    </w:p>
    <w:p w14:paraId="1BDC2673" w14:textId="3A835189" w:rsidR="00992A2E" w:rsidRPr="00E57BCF" w:rsidRDefault="00E57BCF" w:rsidP="00E57BCF">
      <w:pPr>
        <w:spacing w:after="0" w:line="240" w:lineRule="auto"/>
        <w:jc w:val="both"/>
        <w:rPr>
          <w:rFonts w:ascii="Times New Roman" w:eastAsia="Times New Roman" w:hAnsi="Times New Roman"/>
          <w:b/>
          <w:bCs/>
          <w:color w:val="1B1C1D"/>
          <w:szCs w:val="24"/>
          <w:bdr w:val="none" w:sz="0" w:space="0" w:color="auto" w:frame="1"/>
          <w:rtl/>
        </w:rPr>
      </w:pPr>
      <w:r w:rsidRPr="00882C7B">
        <w:rPr>
          <w:rFonts w:ascii="Times New Roman" w:eastAsia="Times New Roman" w:hAnsi="Times New Roman"/>
          <w:b/>
          <w:bCs/>
          <w:color w:val="1B1C1D"/>
          <w:szCs w:val="24"/>
          <w:bdr w:val="none" w:sz="0" w:space="0" w:color="auto" w:frame="1"/>
          <w:rtl/>
        </w:rPr>
        <w:lastRenderedPageBreak/>
        <w:t>۱</w:t>
      </w:r>
      <w:r>
        <w:rPr>
          <w:rFonts w:ascii="Times New Roman" w:eastAsia="Times New Roman" w:hAnsi="Times New Roman"/>
          <w:b/>
          <w:bCs/>
          <w:color w:val="1B1C1D"/>
          <w:szCs w:val="24"/>
          <w:bdr w:val="none" w:sz="0" w:space="0" w:color="auto" w:frame="1"/>
          <w:rtl/>
        </w:rPr>
        <w:t>.</w:t>
      </w:r>
      <w:r w:rsidRPr="00882C7B">
        <w:rPr>
          <w:rFonts w:ascii="Times New Roman" w:eastAsia="Times New Roman" w:hAnsi="Times New Roman"/>
          <w:b/>
          <w:bCs/>
          <w:color w:val="1B1C1D"/>
          <w:szCs w:val="24"/>
          <w:bdr w:val="none" w:sz="0" w:space="0" w:color="auto" w:frame="1"/>
          <w:rtl/>
        </w:rPr>
        <w:t xml:space="preserve"> </w:t>
      </w:r>
      <w:r w:rsidR="00992A2E" w:rsidRPr="00882C7B">
        <w:rPr>
          <w:rFonts w:ascii="Times New Roman" w:eastAsia="Times New Roman" w:hAnsi="Times New Roman"/>
          <w:b/>
          <w:bCs/>
          <w:color w:val="1B1C1D"/>
          <w:szCs w:val="24"/>
          <w:bdr w:val="none" w:sz="0" w:space="0" w:color="auto" w:frame="1"/>
          <w:rtl/>
        </w:rPr>
        <w:t>حکمرانی ناکارآمد و گسست از زمینه</w:t>
      </w:r>
      <w:r w:rsidR="005949EF">
        <w:rPr>
          <w:rFonts w:ascii="Times New Roman" w:eastAsia="Times New Roman" w:hAnsi="Times New Roman"/>
          <w:b/>
          <w:bCs/>
          <w:color w:val="1B1C1D"/>
          <w:szCs w:val="24"/>
          <w:bdr w:val="none" w:sz="0" w:space="0" w:color="auto" w:frame="1"/>
          <w:rtl/>
        </w:rPr>
        <w:t>:</w:t>
      </w:r>
      <w:r w:rsidR="00992A2E" w:rsidRPr="00882C7B">
        <w:rPr>
          <w:rFonts w:ascii="Times New Roman" w:eastAsia="Times New Roman" w:hAnsi="Times New Roman"/>
          <w:b/>
          <w:bCs/>
          <w:color w:val="1B1C1D"/>
          <w:szCs w:val="24"/>
          <w:bdr w:val="none" w:sz="0" w:space="0" w:color="auto" w:frame="1"/>
          <w:rtl/>
        </w:rPr>
        <w:t xml:space="preserve"> ریشه‌های یک شکست قابل پیش‌بینی</w:t>
      </w:r>
    </w:p>
    <w:p w14:paraId="67BBDB5F" w14:textId="2C156D72" w:rsidR="00992A2E" w:rsidRPr="00882C7B" w:rsidRDefault="00992A2E" w:rsidP="00600729">
      <w:pPr>
        <w:spacing w:after="0" w:line="240" w:lineRule="auto"/>
        <w:jc w:val="both"/>
        <w:rPr>
          <w:rFonts w:ascii="Times New Roman" w:eastAsia="Times New Roman" w:hAnsi="Times New Roman"/>
          <w:color w:val="1B1C1D"/>
          <w:szCs w:val="24"/>
          <w:rtl/>
        </w:rPr>
      </w:pPr>
      <w:r w:rsidRPr="00882C7B">
        <w:rPr>
          <w:rFonts w:ascii="Times New Roman" w:eastAsia="Times New Roman" w:hAnsi="Times New Roman"/>
          <w:color w:val="1B1C1D"/>
          <w:szCs w:val="24"/>
          <w:rtl/>
        </w:rPr>
        <w:t>پایه و اساس شکست پروژه، در یک مدل حکمرانی ناکارآمد قرار دارد که به طور بنیادین از زمینه‌ای که قصد مداخله در آن را داشت، گسسته بود</w:t>
      </w:r>
      <w:r w:rsidR="00C66645">
        <w:rPr>
          <w:rFonts w:ascii="Times New Roman" w:eastAsia="Times New Roman" w:hAnsi="Times New Roman"/>
          <w:color w:val="1B1C1D"/>
          <w:szCs w:val="24"/>
          <w:rtl/>
        </w:rPr>
        <w:t>.</w:t>
      </w:r>
      <w:r w:rsidRPr="00882C7B">
        <w:rPr>
          <w:rFonts w:ascii="Times New Roman" w:eastAsia="Times New Roman" w:hAnsi="Times New Roman"/>
          <w:color w:val="1B1C1D"/>
          <w:szCs w:val="24"/>
          <w:rtl/>
        </w:rPr>
        <w:t xml:space="preserve"> این گسست در شش لایه قابل ردیابی است</w:t>
      </w:r>
      <w:r w:rsidR="00C66645">
        <w:rPr>
          <w:rFonts w:ascii="Times New Roman" w:eastAsia="Times New Roman" w:hAnsi="Times New Roman"/>
          <w:color w:val="1B1C1D"/>
          <w:szCs w:val="24"/>
          <w:rtl/>
        </w:rPr>
        <w:t>.</w:t>
      </w:r>
      <w:r w:rsidRPr="00882C7B">
        <w:rPr>
          <w:rFonts w:ascii="Times New Roman" w:eastAsia="Times New Roman" w:hAnsi="Times New Roman"/>
          <w:color w:val="1B1C1D"/>
          <w:szCs w:val="24"/>
          <w:rtl/>
        </w:rPr>
        <w:t xml:space="preserve"> نخست، </w:t>
      </w:r>
      <w:r w:rsidRPr="00882C7B">
        <w:rPr>
          <w:rFonts w:ascii="Times New Roman" w:eastAsia="Times New Roman" w:hAnsi="Times New Roman"/>
          <w:b/>
          <w:bCs/>
          <w:color w:val="1B1C1D"/>
          <w:szCs w:val="24"/>
          <w:bdr w:val="none" w:sz="0" w:space="0" w:color="auto" w:frame="1"/>
          <w:rtl/>
        </w:rPr>
        <w:t>آسیب‌شناسی مرحله شناخت و مطالعه اولیه</w:t>
      </w:r>
      <w:r w:rsidRPr="00882C7B">
        <w:rPr>
          <w:rFonts w:ascii="Times New Roman" w:eastAsia="Times New Roman" w:hAnsi="Times New Roman"/>
          <w:color w:val="1B1C1D"/>
          <w:szCs w:val="24"/>
          <w:rtl/>
        </w:rPr>
        <w:t xml:space="preserve"> نشان می‌دهد که پروژه بدون درک درستی از هویت، نیازها و دینامیسم‌های بافت آغاز شد</w:t>
      </w:r>
      <w:r w:rsidR="00C66645">
        <w:rPr>
          <w:rFonts w:ascii="Times New Roman" w:eastAsia="Times New Roman" w:hAnsi="Times New Roman"/>
          <w:color w:val="1B1C1D"/>
          <w:szCs w:val="24"/>
          <w:rtl/>
        </w:rPr>
        <w:t>.</w:t>
      </w:r>
      <w:r w:rsidRPr="00882C7B">
        <w:rPr>
          <w:rFonts w:ascii="Times New Roman" w:eastAsia="Times New Roman" w:hAnsi="Times New Roman"/>
          <w:color w:val="1B1C1D"/>
          <w:szCs w:val="24"/>
          <w:rtl/>
        </w:rPr>
        <w:t xml:space="preserve"> این جهل، محصول </w:t>
      </w:r>
      <w:r w:rsidRPr="00882C7B">
        <w:rPr>
          <w:rFonts w:ascii="Times New Roman" w:eastAsia="Times New Roman" w:hAnsi="Times New Roman"/>
          <w:b/>
          <w:bCs/>
          <w:color w:val="1B1C1D"/>
          <w:szCs w:val="24"/>
          <w:bdr w:val="none" w:sz="0" w:space="0" w:color="auto" w:frame="1"/>
          <w:rtl/>
        </w:rPr>
        <w:t>حاکمیت رویکرد بالا-به-پایین و یکجانبه‌گرایی نهادی</w:t>
      </w:r>
      <w:r w:rsidRPr="00882C7B">
        <w:rPr>
          <w:rFonts w:ascii="Times New Roman" w:eastAsia="Times New Roman" w:hAnsi="Times New Roman"/>
          <w:color w:val="1B1C1D"/>
          <w:szCs w:val="24"/>
          <w:rtl/>
        </w:rPr>
        <w:t xml:space="preserve"> بود که </w:t>
      </w:r>
      <w:r w:rsidRPr="00882C7B">
        <w:rPr>
          <w:rFonts w:ascii="Times New Roman" w:eastAsia="Times New Roman" w:hAnsi="Times New Roman"/>
          <w:b/>
          <w:bCs/>
          <w:color w:val="1B1C1D"/>
          <w:szCs w:val="24"/>
          <w:bdr w:val="none" w:sz="0" w:space="0" w:color="auto" w:frame="1"/>
          <w:rtl/>
        </w:rPr>
        <w:t>نقش مردم را تقلیل داده و مشارکت را حذف کرد</w:t>
      </w:r>
      <w:r w:rsidR="00C66645">
        <w:rPr>
          <w:rFonts w:ascii="Times New Roman" w:eastAsia="Times New Roman" w:hAnsi="Times New Roman"/>
          <w:color w:val="1B1C1D"/>
          <w:szCs w:val="24"/>
          <w:rtl/>
        </w:rPr>
        <w:t>.</w:t>
      </w:r>
      <w:r w:rsidRPr="00882C7B">
        <w:rPr>
          <w:rFonts w:ascii="Times New Roman" w:eastAsia="Times New Roman" w:hAnsi="Times New Roman"/>
          <w:color w:val="1B1C1D"/>
          <w:szCs w:val="24"/>
          <w:rtl/>
        </w:rPr>
        <w:t xml:space="preserve"> این رویکرد، به نوبه خود، از </w:t>
      </w:r>
      <w:r w:rsidRPr="00882C7B">
        <w:rPr>
          <w:rFonts w:ascii="Times New Roman" w:eastAsia="Times New Roman" w:hAnsi="Times New Roman"/>
          <w:b/>
          <w:bCs/>
          <w:color w:val="1B1C1D"/>
          <w:szCs w:val="24"/>
          <w:bdr w:val="none" w:sz="0" w:space="0" w:color="auto" w:frame="1"/>
          <w:rtl/>
        </w:rPr>
        <w:t>ساختار قانونی آسیب‌پذیر</w:t>
      </w:r>
      <w:r w:rsidRPr="00882C7B">
        <w:rPr>
          <w:rFonts w:ascii="Times New Roman" w:eastAsia="Times New Roman" w:hAnsi="Times New Roman"/>
          <w:color w:val="1B1C1D"/>
          <w:szCs w:val="24"/>
          <w:rtl/>
        </w:rPr>
        <w:t xml:space="preserve"> که امکان فرافکنی و عدم پاسخگویی را فراهم می‌کرد، تغذیه می‌شد</w:t>
      </w:r>
      <w:r w:rsidR="00C66645">
        <w:rPr>
          <w:rFonts w:ascii="Times New Roman" w:eastAsia="Times New Roman" w:hAnsi="Times New Roman"/>
          <w:color w:val="1B1C1D"/>
          <w:szCs w:val="24"/>
          <w:rtl/>
        </w:rPr>
        <w:t>.</w:t>
      </w:r>
      <w:r w:rsidRPr="00882C7B">
        <w:rPr>
          <w:rFonts w:ascii="Times New Roman" w:eastAsia="Times New Roman" w:hAnsi="Times New Roman"/>
          <w:color w:val="1B1C1D"/>
          <w:szCs w:val="24"/>
          <w:rtl/>
        </w:rPr>
        <w:t xml:space="preserve"> در سطحی عمیق‌تر، این حکمرانی تحت تأثیر یک </w:t>
      </w:r>
      <w:r w:rsidRPr="00882C7B">
        <w:rPr>
          <w:rFonts w:ascii="Times New Roman" w:eastAsia="Times New Roman" w:hAnsi="Times New Roman"/>
          <w:b/>
          <w:bCs/>
          <w:color w:val="1B1C1D"/>
          <w:szCs w:val="24"/>
          <w:bdr w:val="none" w:sz="0" w:space="0" w:color="auto" w:frame="1"/>
          <w:rtl/>
        </w:rPr>
        <w:t>نگاه انتزاعی</w:t>
      </w:r>
      <w:r w:rsidRPr="00882C7B">
        <w:rPr>
          <w:rFonts w:ascii="Times New Roman" w:eastAsia="Times New Roman" w:hAnsi="Times New Roman"/>
          <w:color w:val="1B1C1D"/>
          <w:szCs w:val="24"/>
          <w:rtl/>
        </w:rPr>
        <w:t xml:space="preserve"> و مهندسی‌محور قرار داشت که بافت ارگانیک را نادیده می‌گرفت و در نهایت، در </w:t>
      </w:r>
      <w:r w:rsidRPr="00882C7B">
        <w:rPr>
          <w:rFonts w:ascii="Times New Roman" w:eastAsia="Times New Roman" w:hAnsi="Times New Roman"/>
          <w:b/>
          <w:bCs/>
          <w:color w:val="1B1C1D"/>
          <w:szCs w:val="24"/>
          <w:bdr w:val="none" w:sz="0" w:space="0" w:color="auto" w:frame="1"/>
          <w:rtl/>
        </w:rPr>
        <w:t>تضاد با منطق توسعه صنعتی و حیات شهری</w:t>
      </w:r>
      <w:r w:rsidRPr="00882C7B">
        <w:rPr>
          <w:rFonts w:ascii="Times New Roman" w:eastAsia="Times New Roman" w:hAnsi="Times New Roman"/>
          <w:color w:val="1B1C1D"/>
          <w:szCs w:val="24"/>
          <w:rtl/>
        </w:rPr>
        <w:t xml:space="preserve"> عمل می‌کرد</w:t>
      </w:r>
      <w:r w:rsidR="00C66645">
        <w:rPr>
          <w:rFonts w:ascii="Times New Roman" w:eastAsia="Times New Roman" w:hAnsi="Times New Roman"/>
          <w:color w:val="1B1C1D"/>
          <w:szCs w:val="24"/>
          <w:rtl/>
        </w:rPr>
        <w:t>.</w:t>
      </w:r>
      <w:r w:rsidRPr="00882C7B">
        <w:rPr>
          <w:rFonts w:ascii="Times New Roman" w:eastAsia="Times New Roman" w:hAnsi="Times New Roman"/>
          <w:color w:val="1B1C1D"/>
          <w:szCs w:val="24"/>
          <w:rtl/>
        </w:rPr>
        <w:t xml:space="preserve"> این مجموعه درهم‌تنیده از عوامل، یک اکوسیستم حکمرانی را شکل داد که شکست، پیامد طبیعی آن بود</w:t>
      </w:r>
      <w:r w:rsidR="00C66645">
        <w:rPr>
          <w:rFonts w:ascii="Times New Roman" w:eastAsia="Times New Roman" w:hAnsi="Times New Roman"/>
          <w:color w:val="1B1C1D"/>
          <w:szCs w:val="24"/>
          <w:rtl/>
        </w:rPr>
        <w:t>.</w:t>
      </w:r>
    </w:p>
    <w:p w14:paraId="2CDBC44C" w14:textId="5C00C496" w:rsidR="00992A2E" w:rsidRPr="00882C7B" w:rsidRDefault="00992A2E" w:rsidP="00600729">
      <w:pPr>
        <w:keepNext/>
        <w:spacing w:after="0" w:line="240" w:lineRule="auto"/>
        <w:jc w:val="both"/>
        <w:rPr>
          <w:rFonts w:ascii="Times New Roman" w:eastAsia="Times New Roman" w:hAnsi="Times New Roman"/>
          <w:color w:val="1B1C1D"/>
          <w:szCs w:val="24"/>
          <w:rtl/>
        </w:rPr>
      </w:pPr>
      <w:r w:rsidRPr="00882C7B">
        <w:rPr>
          <w:rFonts w:ascii="Times New Roman" w:eastAsia="Times New Roman" w:hAnsi="Times New Roman"/>
          <w:b/>
          <w:bCs/>
          <w:color w:val="1B1C1D"/>
          <w:szCs w:val="24"/>
          <w:bdr w:val="none" w:sz="0" w:space="0" w:color="auto" w:frame="1"/>
          <w:rtl/>
        </w:rPr>
        <w:t>۲</w:t>
      </w:r>
      <w:r w:rsidR="00C66645">
        <w:rPr>
          <w:rFonts w:ascii="Times New Roman" w:eastAsia="Times New Roman" w:hAnsi="Times New Roman"/>
          <w:b/>
          <w:bCs/>
          <w:color w:val="1B1C1D"/>
          <w:szCs w:val="24"/>
          <w:bdr w:val="none" w:sz="0" w:space="0" w:color="auto" w:frame="1"/>
          <w:rtl/>
        </w:rPr>
        <w:t>.</w:t>
      </w:r>
      <w:r w:rsidRPr="00882C7B">
        <w:rPr>
          <w:rFonts w:ascii="Times New Roman" w:eastAsia="Times New Roman" w:hAnsi="Times New Roman"/>
          <w:b/>
          <w:bCs/>
          <w:color w:val="1B1C1D"/>
          <w:szCs w:val="24"/>
          <w:bdr w:val="none" w:sz="0" w:space="0" w:color="auto" w:frame="1"/>
          <w:rtl/>
        </w:rPr>
        <w:t xml:space="preserve"> فرآیندهای فرسایشی و ناکارآمدی اجرایی</w:t>
      </w:r>
      <w:r w:rsidR="005949EF">
        <w:rPr>
          <w:rFonts w:ascii="Times New Roman" w:eastAsia="Times New Roman" w:hAnsi="Times New Roman"/>
          <w:b/>
          <w:bCs/>
          <w:color w:val="1B1C1D"/>
          <w:szCs w:val="24"/>
          <w:bdr w:val="none" w:sz="0" w:space="0" w:color="auto" w:frame="1"/>
          <w:rtl/>
        </w:rPr>
        <w:t>:</w:t>
      </w:r>
      <w:r w:rsidRPr="00882C7B">
        <w:rPr>
          <w:rFonts w:ascii="Times New Roman" w:eastAsia="Times New Roman" w:hAnsi="Times New Roman"/>
          <w:b/>
          <w:bCs/>
          <w:color w:val="1B1C1D"/>
          <w:szCs w:val="24"/>
          <w:bdr w:val="none" w:sz="0" w:space="0" w:color="auto" w:frame="1"/>
          <w:rtl/>
        </w:rPr>
        <w:t xml:space="preserve"> ماشین شکست‌خورده توسعه</w:t>
      </w:r>
    </w:p>
    <w:p w14:paraId="060669F6" w14:textId="2883F833" w:rsidR="00992A2E" w:rsidRPr="00882C7B" w:rsidRDefault="00992A2E" w:rsidP="00600729">
      <w:pPr>
        <w:spacing w:after="0" w:line="240" w:lineRule="auto"/>
        <w:jc w:val="both"/>
        <w:rPr>
          <w:rFonts w:ascii="Times New Roman" w:eastAsia="Times New Roman" w:hAnsi="Times New Roman"/>
          <w:color w:val="1B1C1D"/>
          <w:szCs w:val="24"/>
          <w:rtl/>
        </w:rPr>
      </w:pPr>
      <w:r w:rsidRPr="00882C7B">
        <w:rPr>
          <w:rFonts w:ascii="Times New Roman" w:eastAsia="Times New Roman" w:hAnsi="Times New Roman"/>
          <w:color w:val="1B1C1D"/>
          <w:szCs w:val="24"/>
          <w:rtl/>
        </w:rPr>
        <w:t>مدل حکمرانی ناکارآمد فوق، به طور مستقیم به فرآیندهای اجرایی معیوب و فرسایشی منجر شد</w:t>
      </w:r>
      <w:r w:rsidR="00C66645">
        <w:rPr>
          <w:rFonts w:ascii="Times New Roman" w:eastAsia="Times New Roman" w:hAnsi="Times New Roman"/>
          <w:color w:val="1B1C1D"/>
          <w:szCs w:val="24"/>
          <w:rtl/>
        </w:rPr>
        <w:t>.</w:t>
      </w:r>
      <w:r w:rsidRPr="00882C7B">
        <w:rPr>
          <w:rFonts w:ascii="Times New Roman" w:eastAsia="Times New Roman" w:hAnsi="Times New Roman"/>
          <w:color w:val="1B1C1D"/>
          <w:szCs w:val="24"/>
          <w:rtl/>
        </w:rPr>
        <w:t xml:space="preserve"> این ناکارآمدی در دو حوزه کلیدی خود را نمایان ساخت</w:t>
      </w:r>
      <w:r w:rsidR="00C66645">
        <w:rPr>
          <w:rFonts w:ascii="Times New Roman" w:eastAsia="Times New Roman" w:hAnsi="Times New Roman"/>
          <w:color w:val="1B1C1D"/>
          <w:szCs w:val="24"/>
          <w:rtl/>
        </w:rPr>
        <w:t>.</w:t>
      </w:r>
      <w:r w:rsidRPr="00882C7B">
        <w:rPr>
          <w:rFonts w:ascii="Times New Roman" w:eastAsia="Times New Roman" w:hAnsi="Times New Roman"/>
          <w:color w:val="1B1C1D"/>
          <w:szCs w:val="24"/>
          <w:rtl/>
        </w:rPr>
        <w:t xml:space="preserve"> از یک سو، </w:t>
      </w:r>
      <w:r w:rsidRPr="00882C7B">
        <w:rPr>
          <w:rFonts w:ascii="Times New Roman" w:eastAsia="Times New Roman" w:hAnsi="Times New Roman"/>
          <w:b/>
          <w:bCs/>
          <w:color w:val="1B1C1D"/>
          <w:szCs w:val="24"/>
          <w:bdr w:val="none" w:sz="0" w:space="0" w:color="auto" w:frame="1"/>
          <w:rtl/>
        </w:rPr>
        <w:t>ناکارآمدی سازوکارهای مالی و اعتباری</w:t>
      </w:r>
      <w:r w:rsidRPr="00882C7B">
        <w:rPr>
          <w:rFonts w:ascii="Times New Roman" w:eastAsia="Times New Roman" w:hAnsi="Times New Roman"/>
          <w:color w:val="1B1C1D"/>
          <w:szCs w:val="24"/>
          <w:rtl/>
        </w:rPr>
        <w:t>، با تسهیلات ناکافی و شرایط دست‌وپاگیر بانکی، عملاً توان مالی ساکنان را برای ساخت‌وساز از بین برد</w:t>
      </w:r>
      <w:r w:rsidR="00C66645">
        <w:rPr>
          <w:rFonts w:ascii="Times New Roman" w:eastAsia="Times New Roman" w:hAnsi="Times New Roman"/>
          <w:color w:val="1B1C1D"/>
          <w:szCs w:val="24"/>
          <w:rtl/>
        </w:rPr>
        <w:t>.</w:t>
      </w:r>
      <w:r w:rsidRPr="00882C7B">
        <w:rPr>
          <w:rFonts w:ascii="Times New Roman" w:eastAsia="Times New Roman" w:hAnsi="Times New Roman"/>
          <w:color w:val="1B1C1D"/>
          <w:szCs w:val="24"/>
          <w:rtl/>
        </w:rPr>
        <w:t xml:space="preserve"> از سوی دیگر، </w:t>
      </w:r>
      <w:r w:rsidRPr="00882C7B">
        <w:rPr>
          <w:rFonts w:ascii="Times New Roman" w:eastAsia="Times New Roman" w:hAnsi="Times New Roman"/>
          <w:b/>
          <w:bCs/>
          <w:color w:val="1B1C1D"/>
          <w:szCs w:val="24"/>
          <w:bdr w:val="none" w:sz="0" w:space="0" w:color="auto" w:frame="1"/>
          <w:rtl/>
        </w:rPr>
        <w:t>اختلال در نظام مدیریتی و بروکراسی فرسایشی</w:t>
      </w:r>
      <w:r w:rsidRPr="00882C7B">
        <w:rPr>
          <w:rFonts w:ascii="Times New Roman" w:eastAsia="Times New Roman" w:hAnsi="Times New Roman"/>
          <w:color w:val="1B1C1D"/>
          <w:szCs w:val="24"/>
          <w:rtl/>
        </w:rPr>
        <w:t xml:space="preserve">، با چرخه‌های طولانی تخصیص وام و </w:t>
      </w:r>
      <w:r w:rsidR="005D4542">
        <w:rPr>
          <w:rFonts w:ascii="Times New Roman" w:eastAsia="Times New Roman" w:hAnsi="Times New Roman" w:hint="cs"/>
          <w:color w:val="1B1C1D"/>
          <w:szCs w:val="24"/>
          <w:rtl/>
        </w:rPr>
        <w:t>گردش</w:t>
      </w:r>
      <w:r w:rsidRPr="00882C7B">
        <w:rPr>
          <w:rFonts w:ascii="Times New Roman" w:eastAsia="Times New Roman" w:hAnsi="Times New Roman"/>
          <w:color w:val="1B1C1D"/>
          <w:szCs w:val="24"/>
          <w:rtl/>
        </w:rPr>
        <w:t xml:space="preserve"> مسئولیت‌ها بین نهادها، همان توان اندک باقی‌مانده را نیز در </w:t>
      </w:r>
      <w:r w:rsidR="006E707E">
        <w:rPr>
          <w:rFonts w:ascii="Times New Roman" w:eastAsia="Times New Roman" w:hAnsi="Times New Roman" w:hint="cs"/>
          <w:color w:val="1B1C1D"/>
          <w:szCs w:val="24"/>
          <w:rtl/>
        </w:rPr>
        <w:t>فرایند پیچیده بروکراسی</w:t>
      </w:r>
      <w:r w:rsidRPr="00882C7B">
        <w:rPr>
          <w:rFonts w:ascii="Times New Roman" w:eastAsia="Times New Roman" w:hAnsi="Times New Roman"/>
          <w:color w:val="1B1C1D"/>
          <w:szCs w:val="24"/>
          <w:rtl/>
        </w:rPr>
        <w:t xml:space="preserve"> ادارات به فرسایش کشاند</w:t>
      </w:r>
      <w:r w:rsidR="00C66645">
        <w:rPr>
          <w:rFonts w:ascii="Times New Roman" w:eastAsia="Times New Roman" w:hAnsi="Times New Roman"/>
          <w:color w:val="1B1C1D"/>
          <w:szCs w:val="24"/>
          <w:rtl/>
        </w:rPr>
        <w:t>.</w:t>
      </w:r>
      <w:r w:rsidRPr="00882C7B">
        <w:rPr>
          <w:rFonts w:ascii="Times New Roman" w:eastAsia="Times New Roman" w:hAnsi="Times New Roman"/>
          <w:color w:val="1B1C1D"/>
          <w:szCs w:val="24"/>
          <w:rtl/>
        </w:rPr>
        <w:t xml:space="preserve"> این دو فرآیند معیوب، موتور محرکه پروژه را از کار انداخته و آن را به یک ماشین شکست‌خورده و ساکن بدل کردند</w:t>
      </w:r>
      <w:r w:rsidR="00C66645">
        <w:rPr>
          <w:rFonts w:ascii="Times New Roman" w:eastAsia="Times New Roman" w:hAnsi="Times New Roman"/>
          <w:color w:val="1B1C1D"/>
          <w:szCs w:val="24"/>
          <w:rtl/>
        </w:rPr>
        <w:t>.</w:t>
      </w:r>
    </w:p>
    <w:p w14:paraId="3F1BA762" w14:textId="436F201B" w:rsidR="00992A2E" w:rsidRPr="00882C7B" w:rsidRDefault="00992A2E" w:rsidP="00600729">
      <w:pPr>
        <w:keepNext/>
        <w:keepLines/>
        <w:spacing w:after="0" w:line="240" w:lineRule="auto"/>
        <w:jc w:val="both"/>
        <w:rPr>
          <w:rFonts w:ascii="Times New Roman" w:eastAsia="Times New Roman" w:hAnsi="Times New Roman"/>
          <w:color w:val="1B1C1D"/>
          <w:szCs w:val="24"/>
          <w:rtl/>
        </w:rPr>
      </w:pPr>
      <w:r w:rsidRPr="00882C7B">
        <w:rPr>
          <w:rFonts w:ascii="Times New Roman" w:eastAsia="Times New Roman" w:hAnsi="Times New Roman"/>
          <w:b/>
          <w:bCs/>
          <w:color w:val="1B1C1D"/>
          <w:szCs w:val="24"/>
          <w:bdr w:val="none" w:sz="0" w:space="0" w:color="auto" w:frame="1"/>
          <w:rtl/>
        </w:rPr>
        <w:t>۳</w:t>
      </w:r>
      <w:r w:rsidR="00C66645">
        <w:rPr>
          <w:rFonts w:ascii="Times New Roman" w:eastAsia="Times New Roman" w:hAnsi="Times New Roman"/>
          <w:b/>
          <w:bCs/>
          <w:color w:val="1B1C1D"/>
          <w:szCs w:val="24"/>
          <w:bdr w:val="none" w:sz="0" w:space="0" w:color="auto" w:frame="1"/>
          <w:rtl/>
        </w:rPr>
        <w:t>.</w:t>
      </w:r>
      <w:r w:rsidRPr="00882C7B">
        <w:rPr>
          <w:rFonts w:ascii="Times New Roman" w:eastAsia="Times New Roman" w:hAnsi="Times New Roman"/>
          <w:b/>
          <w:bCs/>
          <w:color w:val="1B1C1D"/>
          <w:szCs w:val="24"/>
          <w:bdr w:val="none" w:sz="0" w:space="0" w:color="auto" w:frame="1"/>
          <w:rtl/>
        </w:rPr>
        <w:t xml:space="preserve"> پیامدهای چندبعدی ویرانگر</w:t>
      </w:r>
      <w:r w:rsidR="005949EF">
        <w:rPr>
          <w:rFonts w:ascii="Times New Roman" w:eastAsia="Times New Roman" w:hAnsi="Times New Roman"/>
          <w:b/>
          <w:bCs/>
          <w:color w:val="1B1C1D"/>
          <w:szCs w:val="24"/>
          <w:bdr w:val="none" w:sz="0" w:space="0" w:color="auto" w:frame="1"/>
          <w:rtl/>
        </w:rPr>
        <w:t>:</w:t>
      </w:r>
      <w:r w:rsidRPr="00882C7B">
        <w:rPr>
          <w:rFonts w:ascii="Times New Roman" w:eastAsia="Times New Roman" w:hAnsi="Times New Roman"/>
          <w:b/>
          <w:bCs/>
          <w:color w:val="1B1C1D"/>
          <w:szCs w:val="24"/>
          <w:bdr w:val="none" w:sz="0" w:space="0" w:color="auto" w:frame="1"/>
          <w:rtl/>
        </w:rPr>
        <w:t xml:space="preserve"> برداشت محصول تلخ</w:t>
      </w:r>
    </w:p>
    <w:p w14:paraId="22F12A1A" w14:textId="41D2A46A" w:rsidR="00992A2E" w:rsidRPr="00882C7B" w:rsidRDefault="00992A2E" w:rsidP="00600729">
      <w:pPr>
        <w:spacing w:after="0" w:line="240" w:lineRule="auto"/>
        <w:jc w:val="both"/>
        <w:rPr>
          <w:rFonts w:ascii="Times New Roman" w:eastAsia="Times New Roman" w:hAnsi="Times New Roman"/>
          <w:color w:val="1B1C1D"/>
          <w:szCs w:val="24"/>
          <w:rtl/>
        </w:rPr>
      </w:pPr>
      <w:r w:rsidRPr="00882C7B">
        <w:rPr>
          <w:rFonts w:ascii="Times New Roman" w:eastAsia="Times New Roman" w:hAnsi="Times New Roman"/>
          <w:color w:val="1B1C1D"/>
          <w:szCs w:val="24"/>
          <w:rtl/>
        </w:rPr>
        <w:t>پیامد منطقی حکمرانی گسسته از زمینه و فرآیندهای فرسایشی، بروزی جز نتایج فاجعه‌بار در ابعاد گوناگون نداشت</w:t>
      </w:r>
      <w:r w:rsidR="00C66645">
        <w:rPr>
          <w:rFonts w:ascii="Times New Roman" w:eastAsia="Times New Roman" w:hAnsi="Times New Roman"/>
          <w:color w:val="1B1C1D"/>
          <w:szCs w:val="24"/>
          <w:rtl/>
        </w:rPr>
        <w:t>.</w:t>
      </w:r>
      <w:r w:rsidRPr="00882C7B">
        <w:rPr>
          <w:rFonts w:ascii="Times New Roman" w:eastAsia="Times New Roman" w:hAnsi="Times New Roman"/>
          <w:color w:val="1B1C1D"/>
          <w:szCs w:val="24"/>
          <w:rtl/>
        </w:rPr>
        <w:t xml:space="preserve"> </w:t>
      </w:r>
      <w:r w:rsidRPr="00882C7B">
        <w:rPr>
          <w:rFonts w:ascii="Times New Roman" w:eastAsia="Times New Roman" w:hAnsi="Times New Roman"/>
          <w:b/>
          <w:bCs/>
          <w:color w:val="1B1C1D"/>
          <w:szCs w:val="24"/>
          <w:bdr w:val="none" w:sz="0" w:space="0" w:color="auto" w:frame="1"/>
          <w:rtl/>
        </w:rPr>
        <w:t>پیامدهای اقتصادی منفی ناشی از تأخیر و تورم</w:t>
      </w:r>
      <w:r w:rsidRPr="00882C7B">
        <w:rPr>
          <w:rFonts w:ascii="Times New Roman" w:eastAsia="Times New Roman" w:hAnsi="Times New Roman"/>
          <w:color w:val="1B1C1D"/>
          <w:szCs w:val="24"/>
          <w:rtl/>
        </w:rPr>
        <w:t>، مردم را با کوهی از بدهی و دارایی‌های نیمه‌کاره رها کرد و فقر را در میانشان بازتولید نمود</w:t>
      </w:r>
      <w:r w:rsidR="00C66645">
        <w:rPr>
          <w:rFonts w:ascii="Times New Roman" w:eastAsia="Times New Roman" w:hAnsi="Times New Roman"/>
          <w:color w:val="1B1C1D"/>
          <w:szCs w:val="24"/>
          <w:rtl/>
        </w:rPr>
        <w:t>.</w:t>
      </w:r>
      <w:r w:rsidRPr="00882C7B">
        <w:rPr>
          <w:rFonts w:ascii="Times New Roman" w:eastAsia="Times New Roman" w:hAnsi="Times New Roman"/>
          <w:color w:val="1B1C1D"/>
          <w:szCs w:val="24"/>
          <w:rtl/>
        </w:rPr>
        <w:t xml:space="preserve"> </w:t>
      </w:r>
      <w:r w:rsidRPr="00882C7B">
        <w:rPr>
          <w:rFonts w:ascii="Times New Roman" w:eastAsia="Times New Roman" w:hAnsi="Times New Roman"/>
          <w:b/>
          <w:bCs/>
          <w:color w:val="1B1C1D"/>
          <w:szCs w:val="24"/>
          <w:bdr w:val="none" w:sz="0" w:space="0" w:color="auto" w:frame="1"/>
          <w:rtl/>
        </w:rPr>
        <w:t>تخریب کالبدی و تولید فضاهای ناکارآمد</w:t>
      </w:r>
      <w:r w:rsidRPr="00882C7B">
        <w:rPr>
          <w:rFonts w:ascii="Times New Roman" w:eastAsia="Times New Roman" w:hAnsi="Times New Roman"/>
          <w:color w:val="1B1C1D"/>
          <w:szCs w:val="24"/>
          <w:rtl/>
        </w:rPr>
        <w:t>، منظر شهری را به "کالبدی زخمی" و مجموعه‌ای از فضاهای بی‌دفاع و بی‌هویت تبدیل کرد که حس تعلق را از ساکنانش می‌ربود</w:t>
      </w:r>
      <w:r w:rsidR="00C66645">
        <w:rPr>
          <w:rFonts w:ascii="Times New Roman" w:eastAsia="Times New Roman" w:hAnsi="Times New Roman"/>
          <w:color w:val="1B1C1D"/>
          <w:szCs w:val="24"/>
          <w:rtl/>
        </w:rPr>
        <w:t>.</w:t>
      </w:r>
      <w:r w:rsidRPr="00882C7B">
        <w:rPr>
          <w:rFonts w:ascii="Times New Roman" w:eastAsia="Times New Roman" w:hAnsi="Times New Roman"/>
          <w:color w:val="1B1C1D"/>
          <w:szCs w:val="24"/>
          <w:rtl/>
        </w:rPr>
        <w:t xml:space="preserve"> در نهایت، سنگین‌ترین ضربه در قالب </w:t>
      </w:r>
      <w:r w:rsidRPr="00882C7B">
        <w:rPr>
          <w:rFonts w:ascii="Times New Roman" w:eastAsia="Times New Roman" w:hAnsi="Times New Roman"/>
          <w:b/>
          <w:bCs/>
          <w:color w:val="1B1C1D"/>
          <w:szCs w:val="24"/>
          <w:bdr w:val="none" w:sz="0" w:space="0" w:color="auto" w:frame="1"/>
          <w:rtl/>
        </w:rPr>
        <w:t>پیامدهای اجتماعی و انسانی طرح</w:t>
      </w:r>
      <w:r w:rsidRPr="00882C7B">
        <w:rPr>
          <w:rFonts w:ascii="Times New Roman" w:eastAsia="Times New Roman" w:hAnsi="Times New Roman"/>
          <w:color w:val="1B1C1D"/>
          <w:szCs w:val="24"/>
          <w:rtl/>
        </w:rPr>
        <w:t xml:space="preserve"> وارد آمد؛ آوارگی، استیصال، سردرگمی و فروپاشی سرمایه اجتماعی، میراثی بود که این پروژه برای جامعه محلی به جا گذاشت</w:t>
      </w:r>
      <w:r w:rsidR="00C66645">
        <w:rPr>
          <w:rFonts w:ascii="Times New Roman" w:eastAsia="Times New Roman" w:hAnsi="Times New Roman"/>
          <w:color w:val="1B1C1D"/>
          <w:szCs w:val="24"/>
          <w:rtl/>
        </w:rPr>
        <w:t>.</w:t>
      </w:r>
    </w:p>
    <w:p w14:paraId="18E8F693" w14:textId="12B1629A" w:rsidR="00992A2E" w:rsidRPr="00882C7B" w:rsidRDefault="00992A2E" w:rsidP="00600729">
      <w:pPr>
        <w:keepNext/>
        <w:keepLines/>
        <w:spacing w:after="0" w:line="240" w:lineRule="auto"/>
        <w:jc w:val="both"/>
        <w:rPr>
          <w:rFonts w:ascii="Times New Roman" w:eastAsia="Times New Roman" w:hAnsi="Times New Roman"/>
          <w:color w:val="1B1C1D"/>
          <w:szCs w:val="24"/>
          <w:rtl/>
        </w:rPr>
      </w:pPr>
      <w:r w:rsidRPr="00882C7B">
        <w:rPr>
          <w:rFonts w:ascii="Times New Roman" w:eastAsia="Times New Roman" w:hAnsi="Times New Roman"/>
          <w:b/>
          <w:bCs/>
          <w:color w:val="1B1C1D"/>
          <w:szCs w:val="24"/>
          <w:bdr w:val="none" w:sz="0" w:space="0" w:color="auto" w:frame="1"/>
          <w:rtl/>
        </w:rPr>
        <w:t>۴</w:t>
      </w:r>
      <w:r w:rsidR="00C66645">
        <w:rPr>
          <w:rFonts w:ascii="Times New Roman" w:eastAsia="Times New Roman" w:hAnsi="Times New Roman"/>
          <w:b/>
          <w:bCs/>
          <w:color w:val="1B1C1D"/>
          <w:szCs w:val="24"/>
          <w:bdr w:val="none" w:sz="0" w:space="0" w:color="auto" w:frame="1"/>
          <w:rtl/>
        </w:rPr>
        <w:t>.</w:t>
      </w:r>
      <w:r w:rsidRPr="00882C7B">
        <w:rPr>
          <w:rFonts w:ascii="Times New Roman" w:eastAsia="Times New Roman" w:hAnsi="Times New Roman"/>
          <w:b/>
          <w:bCs/>
          <w:color w:val="1B1C1D"/>
          <w:szCs w:val="24"/>
          <w:bdr w:val="none" w:sz="0" w:space="0" w:color="auto" w:frame="1"/>
          <w:rtl/>
        </w:rPr>
        <w:t xml:space="preserve"> ضرورت گذار پارادایمی به سوی توسعه مردم‌محور</w:t>
      </w:r>
      <w:r w:rsidR="00C26CD7">
        <w:rPr>
          <w:rFonts w:ascii="Times New Roman" w:eastAsia="Times New Roman" w:hAnsi="Times New Roman" w:hint="cs"/>
          <w:b/>
          <w:bCs/>
          <w:color w:val="1B1C1D"/>
          <w:szCs w:val="24"/>
          <w:bdr w:val="none" w:sz="0" w:space="0" w:color="auto" w:frame="1"/>
          <w:rtl/>
        </w:rPr>
        <w:t xml:space="preserve"> </w:t>
      </w:r>
      <w:r w:rsidR="00C26CD7">
        <w:rPr>
          <w:rFonts w:ascii="Times New Roman" w:eastAsia="Times New Roman" w:hAnsi="Times New Roman" w:hint="cs"/>
          <w:b/>
          <w:bCs/>
          <w:color w:val="1B1C1D"/>
          <w:szCs w:val="24"/>
          <w:bdr w:val="none" w:sz="0" w:space="0" w:color="auto" w:frame="1"/>
          <w:rtl/>
        </w:rPr>
        <w:t>و مکان</w:t>
      </w:r>
      <w:r w:rsidR="00C26CD7">
        <w:rPr>
          <w:rFonts w:ascii="Times New Roman" w:eastAsia="Times New Roman" w:hAnsi="Times New Roman"/>
          <w:b/>
          <w:bCs/>
          <w:color w:val="1B1C1D"/>
          <w:szCs w:val="24"/>
          <w:bdr w:val="none" w:sz="0" w:space="0" w:color="auto" w:frame="1"/>
          <w:rtl/>
        </w:rPr>
        <w:softHyphen/>
      </w:r>
      <w:r w:rsidR="00C26CD7">
        <w:rPr>
          <w:rFonts w:ascii="Times New Roman" w:eastAsia="Times New Roman" w:hAnsi="Times New Roman" w:hint="cs"/>
          <w:b/>
          <w:bCs/>
          <w:color w:val="1B1C1D"/>
          <w:szCs w:val="24"/>
          <w:bdr w:val="none" w:sz="0" w:space="0" w:color="auto" w:frame="1"/>
          <w:rtl/>
        </w:rPr>
        <w:t>مند</w:t>
      </w:r>
      <w:r w:rsidR="005949EF">
        <w:rPr>
          <w:rFonts w:ascii="Times New Roman" w:eastAsia="Times New Roman" w:hAnsi="Times New Roman"/>
          <w:b/>
          <w:bCs/>
          <w:color w:val="1B1C1D"/>
          <w:szCs w:val="24"/>
          <w:bdr w:val="none" w:sz="0" w:space="0" w:color="auto" w:frame="1"/>
          <w:rtl/>
        </w:rPr>
        <w:t>:</w:t>
      </w:r>
      <w:r w:rsidRPr="00882C7B">
        <w:rPr>
          <w:rFonts w:ascii="Times New Roman" w:eastAsia="Times New Roman" w:hAnsi="Times New Roman"/>
          <w:b/>
          <w:bCs/>
          <w:color w:val="1B1C1D"/>
          <w:szCs w:val="24"/>
          <w:bdr w:val="none" w:sz="0" w:space="0" w:color="auto" w:frame="1"/>
          <w:rtl/>
        </w:rPr>
        <w:t xml:space="preserve"> تنها راه برون‌رفت</w:t>
      </w:r>
    </w:p>
    <w:p w14:paraId="722229AB" w14:textId="698E64F5" w:rsidR="00992A2E" w:rsidRPr="00F726FE" w:rsidRDefault="00992A2E" w:rsidP="00F726FE">
      <w:pPr>
        <w:spacing w:after="0" w:line="240" w:lineRule="auto"/>
        <w:jc w:val="both"/>
        <w:rPr>
          <w:rFonts w:ascii="Times New Roman" w:eastAsia="Times New Roman" w:hAnsi="Times New Roman"/>
          <w:color w:val="1B1C1D"/>
          <w:szCs w:val="24"/>
          <w:rtl/>
        </w:rPr>
      </w:pPr>
      <w:r w:rsidRPr="00882C7B">
        <w:rPr>
          <w:rFonts w:ascii="Times New Roman" w:eastAsia="Times New Roman" w:hAnsi="Times New Roman"/>
          <w:color w:val="1B1C1D"/>
          <w:szCs w:val="24"/>
          <w:rtl/>
        </w:rPr>
        <w:t>در مواجهه با این ویرانی چندبعدی، کنشگران و متخصصان به یک جمع‌بندی مشترک می‌رسند</w:t>
      </w:r>
      <w:r w:rsidR="005949EF">
        <w:rPr>
          <w:rFonts w:ascii="Times New Roman" w:eastAsia="Times New Roman" w:hAnsi="Times New Roman"/>
          <w:color w:val="1B1C1D"/>
          <w:szCs w:val="24"/>
          <w:rtl/>
        </w:rPr>
        <w:t>:</w:t>
      </w:r>
      <w:r w:rsidRPr="00882C7B">
        <w:rPr>
          <w:rFonts w:ascii="Times New Roman" w:eastAsia="Times New Roman" w:hAnsi="Times New Roman"/>
          <w:color w:val="1B1C1D"/>
          <w:szCs w:val="24"/>
          <w:rtl/>
        </w:rPr>
        <w:t xml:space="preserve"> تکرار این چرخه ممکن نیست و نیاز به یک تغییر بنیادین وجود دارد</w:t>
      </w:r>
      <w:r w:rsidR="00C66645">
        <w:rPr>
          <w:rFonts w:ascii="Times New Roman" w:eastAsia="Times New Roman" w:hAnsi="Times New Roman"/>
          <w:color w:val="1B1C1D"/>
          <w:szCs w:val="24"/>
          <w:rtl/>
        </w:rPr>
        <w:t>.</w:t>
      </w:r>
      <w:r w:rsidRPr="00882C7B">
        <w:rPr>
          <w:rFonts w:ascii="Times New Roman" w:eastAsia="Times New Roman" w:hAnsi="Times New Roman"/>
          <w:color w:val="1B1C1D"/>
          <w:szCs w:val="24"/>
          <w:rtl/>
        </w:rPr>
        <w:t xml:space="preserve"> </w:t>
      </w:r>
      <w:r w:rsidRPr="00882C7B">
        <w:rPr>
          <w:rFonts w:ascii="Times New Roman" w:eastAsia="Times New Roman" w:hAnsi="Times New Roman"/>
          <w:b/>
          <w:bCs/>
          <w:color w:val="1B1C1D"/>
          <w:szCs w:val="24"/>
          <w:bdr w:val="none" w:sz="0" w:space="0" w:color="auto" w:frame="1"/>
          <w:rtl/>
        </w:rPr>
        <w:t>ارائه راهکارهای جایگزین و گذار پارادایمی</w:t>
      </w:r>
      <w:r w:rsidRPr="00882C7B">
        <w:rPr>
          <w:rFonts w:ascii="Times New Roman" w:eastAsia="Times New Roman" w:hAnsi="Times New Roman"/>
          <w:color w:val="1B1C1D"/>
          <w:szCs w:val="24"/>
          <w:rtl/>
        </w:rPr>
        <w:t>، نه یک انتخاب، بلکه یک ضرورت است</w:t>
      </w:r>
      <w:r w:rsidR="00C66645">
        <w:rPr>
          <w:rFonts w:ascii="Times New Roman" w:eastAsia="Times New Roman" w:hAnsi="Times New Roman"/>
          <w:color w:val="1B1C1D"/>
          <w:szCs w:val="24"/>
          <w:rtl/>
        </w:rPr>
        <w:t>.</w:t>
      </w:r>
      <w:r w:rsidRPr="00882C7B">
        <w:rPr>
          <w:rFonts w:ascii="Times New Roman" w:eastAsia="Times New Roman" w:hAnsi="Times New Roman"/>
          <w:color w:val="1B1C1D"/>
          <w:szCs w:val="24"/>
          <w:rtl/>
        </w:rPr>
        <w:t xml:space="preserve"> مفاهیمی چون "توانمندسازی" به جای مداخله مستقیم، "جراحی موضعی" به جای پاک‌تراشی، و "توسعه مکان‌محور" به جای طرح‌های انتزاعی، همگی بر یک اصل استوارند</w:t>
      </w:r>
      <w:r w:rsidR="005949EF">
        <w:rPr>
          <w:rFonts w:ascii="Times New Roman" w:eastAsia="Times New Roman" w:hAnsi="Times New Roman"/>
          <w:color w:val="1B1C1D"/>
          <w:szCs w:val="24"/>
          <w:rtl/>
        </w:rPr>
        <w:t>:</w:t>
      </w:r>
      <w:r w:rsidRPr="00882C7B">
        <w:rPr>
          <w:rFonts w:ascii="Times New Roman" w:eastAsia="Times New Roman" w:hAnsi="Times New Roman"/>
          <w:color w:val="1B1C1D"/>
          <w:szCs w:val="24"/>
          <w:rtl/>
        </w:rPr>
        <w:t xml:space="preserve"> بازگرداندن "مردم" به مرکز فرآیند توسعه</w:t>
      </w:r>
      <w:r w:rsidR="00C66645">
        <w:rPr>
          <w:rFonts w:ascii="Times New Roman" w:eastAsia="Times New Roman" w:hAnsi="Times New Roman"/>
          <w:color w:val="1B1C1D"/>
          <w:szCs w:val="24"/>
          <w:rtl/>
        </w:rPr>
        <w:t>.</w:t>
      </w:r>
      <w:r w:rsidRPr="00882C7B">
        <w:rPr>
          <w:rFonts w:ascii="Times New Roman" w:eastAsia="Times New Roman" w:hAnsi="Times New Roman"/>
          <w:color w:val="1B1C1D"/>
          <w:szCs w:val="24"/>
          <w:rtl/>
        </w:rPr>
        <w:t xml:space="preserve"> این گذار، به معنای تغییر از توسعه "برای" مردم به توسعه "با" مردم است و تنها راه ممکن برای شکستن چرخه شکست‌های پیشین محسوب می‌شود</w:t>
      </w:r>
      <w:r w:rsidR="00C66645">
        <w:rPr>
          <w:rFonts w:ascii="Times New Roman" w:eastAsia="Times New Roman" w:hAnsi="Times New Roman"/>
          <w:color w:val="1B1C1D"/>
          <w:szCs w:val="24"/>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992A2E" w14:paraId="1C273EDF" w14:textId="77777777" w:rsidTr="00992A2E">
        <w:tc>
          <w:tcPr>
            <w:tcW w:w="9026" w:type="dxa"/>
          </w:tcPr>
          <w:p w14:paraId="23A56BDA" w14:textId="77777777" w:rsidR="00992A2E" w:rsidRDefault="00992A2E" w:rsidP="00600729">
            <w:pPr>
              <w:jc w:val="center"/>
              <w:rPr>
                <w:color w:val="1B1C1D"/>
                <w:rtl/>
              </w:rPr>
            </w:pPr>
            <w:r>
              <w:rPr>
                <w:noProof/>
                <w:color w:val="1B1C1D"/>
              </w:rPr>
              <w:drawing>
                <wp:inline distT="0" distB="0" distL="0" distR="0" wp14:anchorId="4EB513D2" wp14:editId="48A9FD82">
                  <wp:extent cx="4129087" cy="835071"/>
                  <wp:effectExtent l="0" t="0" r="508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40082" cy="837295"/>
                          </a:xfrm>
                          <a:prstGeom prst="rect">
                            <a:avLst/>
                          </a:prstGeom>
                          <a:noFill/>
                          <a:ln>
                            <a:noFill/>
                          </a:ln>
                        </pic:spPr>
                      </pic:pic>
                    </a:graphicData>
                  </a:graphic>
                </wp:inline>
              </w:drawing>
            </w:r>
          </w:p>
        </w:tc>
      </w:tr>
      <w:tr w:rsidR="00992A2E" w14:paraId="2CE6932C" w14:textId="77777777" w:rsidTr="00992A2E">
        <w:tc>
          <w:tcPr>
            <w:tcW w:w="9026" w:type="dxa"/>
          </w:tcPr>
          <w:p w14:paraId="28A3BF17" w14:textId="77777777" w:rsidR="00992A2E" w:rsidRPr="00882C7B" w:rsidRDefault="00992A2E" w:rsidP="00600729">
            <w:pPr>
              <w:jc w:val="center"/>
              <w:rPr>
                <w:b/>
                <w:bCs/>
                <w:color w:val="1B1C1D"/>
                <w:rtl/>
              </w:rPr>
            </w:pPr>
            <w:r w:rsidRPr="00882C7B">
              <w:rPr>
                <w:rFonts w:hint="cs"/>
                <w:b/>
                <w:bCs/>
                <w:color w:val="1B1C1D"/>
                <w:rtl/>
              </w:rPr>
              <w:t>کدگذاری انتخابی</w:t>
            </w:r>
          </w:p>
        </w:tc>
      </w:tr>
      <w:tr w:rsidR="00992A2E" w14:paraId="7BBB5205" w14:textId="77777777" w:rsidTr="00992A2E">
        <w:tc>
          <w:tcPr>
            <w:tcW w:w="9026" w:type="dxa"/>
          </w:tcPr>
          <w:p w14:paraId="24A8D335" w14:textId="77777777" w:rsidR="00992A2E" w:rsidRDefault="00992A2E" w:rsidP="00600729">
            <w:pPr>
              <w:jc w:val="center"/>
              <w:rPr>
                <w:color w:val="1B1C1D"/>
                <w:rtl/>
              </w:rPr>
            </w:pPr>
            <w:r>
              <w:rPr>
                <w:rFonts w:hint="cs"/>
                <w:noProof/>
                <w:color w:val="1B1C1D"/>
              </w:rPr>
              <w:lastRenderedPageBreak/>
              <w:drawing>
                <wp:inline distT="0" distB="0" distL="0" distR="0" wp14:anchorId="39F45159" wp14:editId="5028CF6A">
                  <wp:extent cx="3794985" cy="1804988"/>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6933" cy="1815427"/>
                          </a:xfrm>
                          <a:prstGeom prst="rect">
                            <a:avLst/>
                          </a:prstGeom>
                          <a:noFill/>
                          <a:ln>
                            <a:noFill/>
                          </a:ln>
                        </pic:spPr>
                      </pic:pic>
                    </a:graphicData>
                  </a:graphic>
                </wp:inline>
              </w:drawing>
            </w:r>
          </w:p>
        </w:tc>
      </w:tr>
      <w:tr w:rsidR="00992A2E" w14:paraId="196BD0AB" w14:textId="77777777" w:rsidTr="00992A2E">
        <w:tc>
          <w:tcPr>
            <w:tcW w:w="9026" w:type="dxa"/>
          </w:tcPr>
          <w:p w14:paraId="5C468BBE" w14:textId="77777777" w:rsidR="00992A2E" w:rsidRDefault="00992A2E" w:rsidP="00600729">
            <w:pPr>
              <w:jc w:val="center"/>
              <w:rPr>
                <w:color w:val="1B1C1D"/>
                <w:rtl/>
              </w:rPr>
            </w:pPr>
            <w:r w:rsidRPr="00882C7B">
              <w:rPr>
                <w:rFonts w:hint="cs"/>
                <w:b/>
                <w:bCs/>
                <w:color w:val="1B1C1D"/>
                <w:rtl/>
              </w:rPr>
              <w:t xml:space="preserve">کدگذاری </w:t>
            </w:r>
            <w:r>
              <w:rPr>
                <w:rFonts w:hint="cs"/>
                <w:b/>
                <w:bCs/>
                <w:color w:val="1B1C1D"/>
                <w:rtl/>
              </w:rPr>
              <w:t>محوری</w:t>
            </w:r>
          </w:p>
        </w:tc>
      </w:tr>
    </w:tbl>
    <w:p w14:paraId="5830DF06" w14:textId="38B7A2BC" w:rsidR="00992A2E" w:rsidRPr="00A85EEC" w:rsidRDefault="00992A2E" w:rsidP="00600729">
      <w:pPr>
        <w:pStyle w:val="NormalWeb"/>
        <w:bidi/>
        <w:spacing w:before="0" w:beforeAutospacing="0" w:after="0" w:afterAutospacing="0"/>
        <w:jc w:val="both"/>
        <w:rPr>
          <w:rFonts w:cs="B Nazanin"/>
          <w:b/>
          <w:bCs/>
          <w:color w:val="1B1C1D"/>
          <w:sz w:val="22"/>
          <w:bdr w:val="none" w:sz="0" w:space="0" w:color="auto" w:frame="1"/>
          <w:rtl/>
        </w:rPr>
      </w:pPr>
      <w:r w:rsidRPr="00882C7B">
        <w:rPr>
          <w:rFonts w:cs="B Nazanin"/>
          <w:b/>
          <w:bCs/>
          <w:color w:val="1B1C1D"/>
          <w:sz w:val="22"/>
          <w:bdr w:val="none" w:sz="0" w:space="0" w:color="auto" w:frame="1"/>
          <w:rtl/>
        </w:rPr>
        <w:t>۱</w:t>
      </w:r>
      <w:r w:rsidR="00C66645">
        <w:rPr>
          <w:rFonts w:cs="B Nazanin"/>
          <w:b/>
          <w:bCs/>
          <w:color w:val="1B1C1D"/>
          <w:sz w:val="22"/>
          <w:bdr w:val="none" w:sz="0" w:space="0" w:color="auto" w:frame="1"/>
          <w:rtl/>
        </w:rPr>
        <w:t>.</w:t>
      </w:r>
      <w:r w:rsidRPr="00882C7B">
        <w:rPr>
          <w:rFonts w:cs="B Nazanin"/>
          <w:b/>
          <w:bCs/>
          <w:color w:val="1B1C1D"/>
          <w:sz w:val="22"/>
          <w:bdr w:val="none" w:sz="0" w:space="0" w:color="auto" w:frame="1"/>
          <w:rtl/>
        </w:rPr>
        <w:t xml:space="preserve"> حکمرانی ناکارآمد و گسست از زمینه</w:t>
      </w:r>
      <w:r w:rsidR="005949EF">
        <w:rPr>
          <w:rFonts w:cs="B Nazanin"/>
          <w:b/>
          <w:bCs/>
          <w:color w:val="1B1C1D"/>
          <w:sz w:val="22"/>
          <w:bdr w:val="none" w:sz="0" w:space="0" w:color="auto" w:frame="1"/>
          <w:rtl/>
        </w:rPr>
        <w:t>:</w:t>
      </w:r>
      <w:r w:rsidRPr="00882C7B">
        <w:rPr>
          <w:rFonts w:cs="B Nazanin"/>
          <w:b/>
          <w:bCs/>
          <w:color w:val="1B1C1D"/>
          <w:sz w:val="22"/>
          <w:bdr w:val="none" w:sz="0" w:space="0" w:color="auto" w:frame="1"/>
          <w:rtl/>
        </w:rPr>
        <w:t xml:space="preserve"> کانون اصلی بحران (مجموع</w:t>
      </w:r>
      <w:r w:rsidR="005949EF">
        <w:rPr>
          <w:rFonts w:cs="B Nazanin"/>
          <w:b/>
          <w:bCs/>
          <w:color w:val="1B1C1D"/>
          <w:sz w:val="22"/>
          <w:bdr w:val="none" w:sz="0" w:space="0" w:color="auto" w:frame="1"/>
          <w:rtl/>
        </w:rPr>
        <w:t>:</w:t>
      </w:r>
      <w:r w:rsidRPr="00882C7B">
        <w:rPr>
          <w:rFonts w:cs="B Nazanin"/>
          <w:b/>
          <w:bCs/>
          <w:color w:val="1B1C1D"/>
          <w:sz w:val="22"/>
          <w:bdr w:val="none" w:sz="0" w:space="0" w:color="auto" w:frame="1"/>
          <w:rtl/>
        </w:rPr>
        <w:t xml:space="preserve"> ۴۱ کد باز)</w:t>
      </w:r>
    </w:p>
    <w:p w14:paraId="65E8DE24" w14:textId="462919D5" w:rsidR="00992A2E" w:rsidRPr="00882C7B" w:rsidRDefault="00992A2E" w:rsidP="00600729">
      <w:pPr>
        <w:pStyle w:val="NormalWeb"/>
        <w:bidi/>
        <w:spacing w:before="0" w:beforeAutospacing="0" w:after="0" w:afterAutospacing="0"/>
        <w:jc w:val="both"/>
        <w:rPr>
          <w:rFonts w:cs="B Nazanin"/>
          <w:color w:val="1B1C1D"/>
          <w:sz w:val="22"/>
          <w:rtl/>
        </w:rPr>
      </w:pPr>
      <w:r w:rsidRPr="00882C7B">
        <w:rPr>
          <w:rFonts w:cs="B Nazanin"/>
          <w:color w:val="1B1C1D"/>
          <w:sz w:val="22"/>
          <w:rtl/>
        </w:rPr>
        <w:t xml:space="preserve">با اختصاص </w:t>
      </w:r>
      <w:r w:rsidRPr="00882C7B">
        <w:rPr>
          <w:rFonts w:cs="B Nazanin"/>
          <w:b/>
          <w:bCs/>
          <w:color w:val="1B1C1D"/>
          <w:sz w:val="22"/>
          <w:bdr w:val="none" w:sz="0" w:space="0" w:color="auto" w:frame="1"/>
          <w:rtl/>
        </w:rPr>
        <w:t>۴۱ کد باز</w:t>
      </w:r>
      <w:r w:rsidRPr="00882C7B">
        <w:rPr>
          <w:rFonts w:cs="B Nazanin"/>
          <w:color w:val="1B1C1D"/>
          <w:sz w:val="22"/>
          <w:rtl/>
        </w:rPr>
        <w:t xml:space="preserve"> به خود، این مقوله با فاصله بسیار زیاد، </w:t>
      </w:r>
      <w:r w:rsidRPr="00882C7B">
        <w:rPr>
          <w:rFonts w:cs="B Nazanin"/>
          <w:b/>
          <w:bCs/>
          <w:color w:val="1B1C1D"/>
          <w:sz w:val="22"/>
          <w:bdr w:val="none" w:sz="0" w:space="0" w:color="auto" w:frame="1"/>
          <w:rtl/>
        </w:rPr>
        <w:t>وزین‌ترین و مرکزی‌ترین بُعد شکست</w:t>
      </w:r>
      <w:r w:rsidRPr="00882C7B">
        <w:rPr>
          <w:rFonts w:cs="B Nazanin"/>
          <w:color w:val="1B1C1D"/>
          <w:sz w:val="22"/>
          <w:rtl/>
        </w:rPr>
        <w:t xml:space="preserve"> از دیدگاه کنشگران است</w:t>
      </w:r>
      <w:r w:rsidR="00C66645">
        <w:rPr>
          <w:rFonts w:cs="B Nazanin"/>
          <w:color w:val="1B1C1D"/>
          <w:sz w:val="22"/>
          <w:rtl/>
        </w:rPr>
        <w:t>.</w:t>
      </w:r>
      <w:r w:rsidRPr="00882C7B">
        <w:rPr>
          <w:rFonts w:cs="B Nazanin"/>
          <w:color w:val="1B1C1D"/>
          <w:sz w:val="22"/>
          <w:rtl/>
        </w:rPr>
        <w:t xml:space="preserve"> این فراوانی بالا به وضوح نشان می‌دهد که از نظر مصاحبه‌شوندگان، ریشه تمام مشکلات، نه در جزئیات اجرایی، بلکه در یک بحران عمیق در سطح حکمرانی و مدل فکری حاکم بر پروژه نهفته است</w:t>
      </w:r>
      <w:r w:rsidR="00C66645">
        <w:rPr>
          <w:rFonts w:cs="B Nazanin"/>
          <w:color w:val="1B1C1D"/>
          <w:sz w:val="22"/>
          <w:rtl/>
        </w:rPr>
        <w:t>.</w:t>
      </w:r>
      <w:r w:rsidRPr="00882C7B">
        <w:rPr>
          <w:rFonts w:cs="B Nazanin"/>
          <w:color w:val="1B1C1D"/>
          <w:sz w:val="22"/>
          <w:rtl/>
        </w:rPr>
        <w:t xml:space="preserve"> زیرمقوله‌هایی چون "آسیب‌شناسی مرحله شناخت" (۹ کد)، "حاکمیت رویکرد بالا-به-پایین" (۸ کد) و "حذف مشارکت" (۸ کد)، همگی بر یک گسست بنیادین میان نهاد متولی و واقعیت‌های زمینه تأکید دارند</w:t>
      </w:r>
      <w:r w:rsidR="00C66645">
        <w:rPr>
          <w:rFonts w:cs="B Nazanin"/>
          <w:color w:val="1B1C1D"/>
          <w:sz w:val="22"/>
          <w:rtl/>
        </w:rPr>
        <w:t>.</w:t>
      </w:r>
      <w:r w:rsidRPr="00882C7B">
        <w:rPr>
          <w:rFonts w:cs="B Nazanin"/>
          <w:color w:val="1B1C1D"/>
          <w:sz w:val="22"/>
          <w:rtl/>
        </w:rPr>
        <w:t xml:space="preserve"> این وزن بالای کمی، هرگونه تحلیل مبتنی بر "اشتباهات جزئی" را رد کرده و انگشت اتهام را مستقیماً به سمت ساختار کلان مدیریتی و پارادایم حاکم نشانه می‌رود</w:t>
      </w:r>
      <w:r w:rsidR="00C66645">
        <w:rPr>
          <w:rFonts w:cs="B Nazanin"/>
          <w:color w:val="1B1C1D"/>
          <w:sz w:val="22"/>
          <w:rtl/>
        </w:rPr>
        <w:t>.</w:t>
      </w:r>
    </w:p>
    <w:p w14:paraId="319EF9AC" w14:textId="2C4D73D5" w:rsidR="00992A2E" w:rsidRPr="00882C7B" w:rsidRDefault="00992A2E" w:rsidP="00600729">
      <w:pPr>
        <w:pStyle w:val="NormalWeb"/>
        <w:bidi/>
        <w:spacing w:before="0" w:beforeAutospacing="0" w:after="0" w:afterAutospacing="0"/>
        <w:jc w:val="both"/>
        <w:rPr>
          <w:rFonts w:cs="B Nazanin"/>
          <w:color w:val="1B1C1D"/>
          <w:sz w:val="22"/>
          <w:rtl/>
        </w:rPr>
      </w:pPr>
      <w:r w:rsidRPr="00882C7B">
        <w:rPr>
          <w:rFonts w:cs="B Nazanin"/>
          <w:b/>
          <w:bCs/>
          <w:color w:val="1B1C1D"/>
          <w:sz w:val="22"/>
          <w:bdr w:val="none" w:sz="0" w:space="0" w:color="auto" w:frame="1"/>
          <w:rtl/>
        </w:rPr>
        <w:t>۲</w:t>
      </w:r>
      <w:r w:rsidR="00C66645">
        <w:rPr>
          <w:rFonts w:cs="B Nazanin"/>
          <w:b/>
          <w:bCs/>
          <w:color w:val="1B1C1D"/>
          <w:sz w:val="22"/>
          <w:bdr w:val="none" w:sz="0" w:space="0" w:color="auto" w:frame="1"/>
          <w:rtl/>
        </w:rPr>
        <w:t>.</w:t>
      </w:r>
      <w:r w:rsidRPr="00882C7B">
        <w:rPr>
          <w:rFonts w:cs="B Nazanin"/>
          <w:b/>
          <w:bCs/>
          <w:color w:val="1B1C1D"/>
          <w:sz w:val="22"/>
          <w:bdr w:val="none" w:sz="0" w:space="0" w:color="auto" w:frame="1"/>
          <w:rtl/>
        </w:rPr>
        <w:t xml:space="preserve"> پیامدهای چندبعدی ویرانگر</w:t>
      </w:r>
      <w:r w:rsidR="005949EF">
        <w:rPr>
          <w:rFonts w:cs="B Nazanin"/>
          <w:b/>
          <w:bCs/>
          <w:color w:val="1B1C1D"/>
          <w:sz w:val="22"/>
          <w:bdr w:val="none" w:sz="0" w:space="0" w:color="auto" w:frame="1"/>
          <w:rtl/>
        </w:rPr>
        <w:t>:</w:t>
      </w:r>
      <w:r w:rsidRPr="00882C7B">
        <w:rPr>
          <w:rFonts w:cs="B Nazanin"/>
          <w:b/>
          <w:bCs/>
          <w:color w:val="1B1C1D"/>
          <w:sz w:val="22"/>
          <w:bdr w:val="none" w:sz="0" w:space="0" w:color="auto" w:frame="1"/>
          <w:rtl/>
        </w:rPr>
        <w:t xml:space="preserve"> تجربه ملموس شکست (مجموع</w:t>
      </w:r>
      <w:r w:rsidR="005949EF">
        <w:rPr>
          <w:rFonts w:cs="B Nazanin"/>
          <w:b/>
          <w:bCs/>
          <w:color w:val="1B1C1D"/>
          <w:sz w:val="22"/>
          <w:bdr w:val="none" w:sz="0" w:space="0" w:color="auto" w:frame="1"/>
          <w:rtl/>
        </w:rPr>
        <w:t>:</w:t>
      </w:r>
      <w:r w:rsidRPr="00882C7B">
        <w:rPr>
          <w:rFonts w:cs="B Nazanin"/>
          <w:b/>
          <w:bCs/>
          <w:color w:val="1B1C1D"/>
          <w:sz w:val="22"/>
          <w:bdr w:val="none" w:sz="0" w:space="0" w:color="auto" w:frame="1"/>
          <w:rtl/>
        </w:rPr>
        <w:t xml:space="preserve"> ۲۵ کد باز)</w:t>
      </w:r>
    </w:p>
    <w:p w14:paraId="3ADD1938" w14:textId="17C21B45" w:rsidR="00992A2E" w:rsidRPr="00882C7B" w:rsidRDefault="00992A2E" w:rsidP="00600729">
      <w:pPr>
        <w:pStyle w:val="NormalWeb"/>
        <w:bidi/>
        <w:spacing w:before="0" w:beforeAutospacing="0" w:after="0" w:afterAutospacing="0"/>
        <w:jc w:val="both"/>
        <w:rPr>
          <w:rFonts w:cs="B Nazanin"/>
          <w:color w:val="1B1C1D"/>
          <w:sz w:val="22"/>
          <w:rtl/>
        </w:rPr>
      </w:pPr>
      <w:r w:rsidRPr="00882C7B">
        <w:rPr>
          <w:rFonts w:cs="B Nazanin"/>
          <w:color w:val="1B1C1D"/>
          <w:sz w:val="22"/>
          <w:rtl/>
        </w:rPr>
        <w:t xml:space="preserve">دومین مقوله پرتکرار با </w:t>
      </w:r>
      <w:r w:rsidRPr="00882C7B">
        <w:rPr>
          <w:rFonts w:cs="B Nazanin"/>
          <w:b/>
          <w:bCs/>
          <w:color w:val="1B1C1D"/>
          <w:sz w:val="22"/>
          <w:bdr w:val="none" w:sz="0" w:space="0" w:color="auto" w:frame="1"/>
          <w:rtl/>
        </w:rPr>
        <w:t>۲۵ کد باز</w:t>
      </w:r>
      <w:r w:rsidRPr="00882C7B">
        <w:rPr>
          <w:rFonts w:cs="B Nazanin"/>
          <w:color w:val="1B1C1D"/>
          <w:sz w:val="22"/>
          <w:rtl/>
        </w:rPr>
        <w:t>، پیامدهای پروژه است</w:t>
      </w:r>
      <w:r w:rsidR="00C66645">
        <w:rPr>
          <w:rFonts w:cs="B Nazanin"/>
          <w:color w:val="1B1C1D"/>
          <w:sz w:val="22"/>
          <w:rtl/>
        </w:rPr>
        <w:t>.</w:t>
      </w:r>
      <w:r w:rsidRPr="00882C7B">
        <w:rPr>
          <w:rFonts w:cs="B Nazanin"/>
          <w:color w:val="1B1C1D"/>
          <w:sz w:val="22"/>
          <w:rtl/>
        </w:rPr>
        <w:t xml:space="preserve"> این نشان می‌دهد که پس از نقد ریشه‌ای مدل حکمرانی، بیشترین دغدغه کنشگران معطوف به نتایج ملموس و ویرانگری بوده که در زندگی و محیط خود تجربه کرده‌اند</w:t>
      </w:r>
      <w:r w:rsidR="00C66645">
        <w:rPr>
          <w:rFonts w:cs="B Nazanin"/>
          <w:color w:val="1B1C1D"/>
          <w:sz w:val="22"/>
          <w:rtl/>
        </w:rPr>
        <w:t>.</w:t>
      </w:r>
      <w:r w:rsidRPr="00882C7B">
        <w:rPr>
          <w:rFonts w:cs="B Nazanin"/>
          <w:color w:val="1B1C1D"/>
          <w:sz w:val="22"/>
          <w:rtl/>
        </w:rPr>
        <w:t xml:space="preserve"> نکته بسیار حائز اهمیت در این مقوله، فراوانی استثنایی زیرمقوله </w:t>
      </w:r>
      <w:r w:rsidRPr="00882C7B">
        <w:rPr>
          <w:rFonts w:cs="B Nazanin"/>
          <w:b/>
          <w:bCs/>
          <w:color w:val="1B1C1D"/>
          <w:sz w:val="22"/>
          <w:bdr w:val="none" w:sz="0" w:space="0" w:color="auto" w:frame="1"/>
          <w:rtl/>
        </w:rPr>
        <w:t>"تخریب کالبدی و تولید فضاهای ناکارآمد" با ۱۱ کد باز</w:t>
      </w:r>
      <w:r w:rsidRPr="00882C7B">
        <w:rPr>
          <w:rFonts w:cs="B Nazanin"/>
          <w:color w:val="1B1C1D"/>
          <w:sz w:val="22"/>
          <w:rtl/>
        </w:rPr>
        <w:t xml:space="preserve"> است که آن را به </w:t>
      </w:r>
      <w:r w:rsidRPr="00882C7B">
        <w:rPr>
          <w:rFonts w:cs="B Nazanin"/>
          <w:b/>
          <w:bCs/>
          <w:color w:val="1B1C1D"/>
          <w:sz w:val="22"/>
          <w:bdr w:val="none" w:sz="0" w:space="0" w:color="auto" w:frame="1"/>
          <w:rtl/>
        </w:rPr>
        <w:t>پرتکرارترین کد محوری در کل پژوهش</w:t>
      </w:r>
      <w:r w:rsidRPr="00882C7B">
        <w:rPr>
          <w:rFonts w:cs="B Nazanin"/>
          <w:color w:val="1B1C1D"/>
          <w:sz w:val="22"/>
          <w:rtl/>
        </w:rPr>
        <w:t xml:space="preserve"> تبدیل می‌کند</w:t>
      </w:r>
      <w:r w:rsidR="00C66645">
        <w:rPr>
          <w:rFonts w:cs="B Nazanin"/>
          <w:color w:val="1B1C1D"/>
          <w:sz w:val="22"/>
          <w:rtl/>
        </w:rPr>
        <w:t>.</w:t>
      </w:r>
      <w:r w:rsidRPr="00882C7B">
        <w:rPr>
          <w:rFonts w:cs="B Nazanin"/>
          <w:color w:val="1B1C1D"/>
          <w:sz w:val="22"/>
          <w:rtl/>
        </w:rPr>
        <w:t xml:space="preserve"> این یافته کلیدی نشان می‌دهد که زخم‌های فیزیکی و کالبدی بر پیکر شهر (فضاهای بی‌دفاع، کالبد بی‌روح، بحران زیرساخت) مشهودترین و دردناک‌ترین تجربه مشترک از این شکست بوده است</w:t>
      </w:r>
      <w:r w:rsidR="00C66645">
        <w:rPr>
          <w:rFonts w:cs="B Nazanin"/>
          <w:color w:val="1B1C1D"/>
          <w:sz w:val="22"/>
          <w:rtl/>
        </w:rPr>
        <w:t>.</w:t>
      </w:r>
    </w:p>
    <w:p w14:paraId="4F1D5C19" w14:textId="2308F89A" w:rsidR="00992A2E" w:rsidRPr="00882C7B" w:rsidRDefault="00992A2E" w:rsidP="00600729">
      <w:pPr>
        <w:pStyle w:val="NormalWeb"/>
        <w:bidi/>
        <w:spacing w:before="0" w:beforeAutospacing="0" w:after="0" w:afterAutospacing="0"/>
        <w:jc w:val="both"/>
        <w:rPr>
          <w:rFonts w:cs="B Nazanin"/>
          <w:color w:val="1B1C1D"/>
          <w:sz w:val="22"/>
          <w:rtl/>
        </w:rPr>
      </w:pPr>
      <w:r w:rsidRPr="00882C7B">
        <w:rPr>
          <w:rFonts w:cs="B Nazanin"/>
          <w:b/>
          <w:bCs/>
          <w:color w:val="1B1C1D"/>
          <w:sz w:val="22"/>
          <w:bdr w:val="none" w:sz="0" w:space="0" w:color="auto" w:frame="1"/>
          <w:rtl/>
        </w:rPr>
        <w:t>۳</w:t>
      </w:r>
      <w:r w:rsidR="00C66645">
        <w:rPr>
          <w:rFonts w:cs="B Nazanin"/>
          <w:b/>
          <w:bCs/>
          <w:color w:val="1B1C1D"/>
          <w:sz w:val="22"/>
          <w:bdr w:val="none" w:sz="0" w:space="0" w:color="auto" w:frame="1"/>
          <w:rtl/>
        </w:rPr>
        <w:t>.</w:t>
      </w:r>
      <w:r w:rsidRPr="00882C7B">
        <w:rPr>
          <w:rFonts w:cs="B Nazanin"/>
          <w:b/>
          <w:bCs/>
          <w:color w:val="1B1C1D"/>
          <w:sz w:val="22"/>
          <w:bdr w:val="none" w:sz="0" w:space="0" w:color="auto" w:frame="1"/>
          <w:rtl/>
        </w:rPr>
        <w:t xml:space="preserve"> ضرورت گذار پارادایمی</w:t>
      </w:r>
      <w:r w:rsidR="005949EF">
        <w:rPr>
          <w:rFonts w:cs="B Nazanin"/>
          <w:b/>
          <w:bCs/>
          <w:color w:val="1B1C1D"/>
          <w:sz w:val="22"/>
          <w:bdr w:val="none" w:sz="0" w:space="0" w:color="auto" w:frame="1"/>
          <w:rtl/>
        </w:rPr>
        <w:t>:</w:t>
      </w:r>
      <w:r w:rsidRPr="00882C7B">
        <w:rPr>
          <w:rFonts w:cs="B Nazanin"/>
          <w:b/>
          <w:bCs/>
          <w:color w:val="1B1C1D"/>
          <w:sz w:val="22"/>
          <w:bdr w:val="none" w:sz="0" w:space="0" w:color="auto" w:frame="1"/>
          <w:rtl/>
        </w:rPr>
        <w:t xml:space="preserve"> پژواک قدرتمند امید و راه حل (مجموع</w:t>
      </w:r>
      <w:r w:rsidR="005949EF">
        <w:rPr>
          <w:rFonts w:cs="B Nazanin"/>
          <w:b/>
          <w:bCs/>
          <w:color w:val="1B1C1D"/>
          <w:sz w:val="22"/>
          <w:bdr w:val="none" w:sz="0" w:space="0" w:color="auto" w:frame="1"/>
          <w:rtl/>
        </w:rPr>
        <w:t>:</w:t>
      </w:r>
      <w:r w:rsidRPr="00882C7B">
        <w:rPr>
          <w:rFonts w:cs="B Nazanin"/>
          <w:b/>
          <w:bCs/>
          <w:color w:val="1B1C1D"/>
          <w:sz w:val="22"/>
          <w:bdr w:val="none" w:sz="0" w:space="0" w:color="auto" w:frame="1"/>
          <w:rtl/>
        </w:rPr>
        <w:t xml:space="preserve"> ۱۰ کد باز)</w:t>
      </w:r>
    </w:p>
    <w:p w14:paraId="3463145B" w14:textId="51802F1F" w:rsidR="00992A2E" w:rsidRPr="00882C7B" w:rsidRDefault="00992A2E" w:rsidP="00600729">
      <w:pPr>
        <w:pStyle w:val="NormalWeb"/>
        <w:bidi/>
        <w:spacing w:before="0" w:beforeAutospacing="0" w:after="0" w:afterAutospacing="0"/>
        <w:jc w:val="both"/>
        <w:rPr>
          <w:rFonts w:cs="B Nazanin"/>
          <w:color w:val="1B1C1D"/>
          <w:sz w:val="22"/>
          <w:rtl/>
        </w:rPr>
      </w:pPr>
      <w:r w:rsidRPr="00882C7B">
        <w:rPr>
          <w:rFonts w:cs="B Nazanin"/>
          <w:color w:val="1B1C1D"/>
          <w:sz w:val="22"/>
          <w:rtl/>
        </w:rPr>
        <w:t xml:space="preserve">شاید شگفت‌انگیزترین یافته کمی این باشد که مقوله "گذار پارادایمی" با </w:t>
      </w:r>
      <w:r w:rsidRPr="00882C7B">
        <w:rPr>
          <w:rFonts w:cs="B Nazanin"/>
          <w:b/>
          <w:bCs/>
          <w:color w:val="1B1C1D"/>
          <w:sz w:val="22"/>
          <w:bdr w:val="none" w:sz="0" w:space="0" w:color="auto" w:frame="1"/>
          <w:rtl/>
        </w:rPr>
        <w:t>۱۰ کد باز</w:t>
      </w:r>
      <w:r w:rsidRPr="00882C7B">
        <w:rPr>
          <w:rFonts w:cs="B Nazanin"/>
          <w:color w:val="1B1C1D"/>
          <w:sz w:val="22"/>
          <w:rtl/>
        </w:rPr>
        <w:t>، از مقوله بعدی (فرآیندهای اجرایی) فراوانی بیشتری دارد</w:t>
      </w:r>
      <w:r w:rsidR="00C66645">
        <w:rPr>
          <w:rFonts w:cs="B Nazanin"/>
          <w:color w:val="1B1C1D"/>
          <w:sz w:val="22"/>
          <w:rtl/>
        </w:rPr>
        <w:t>.</w:t>
      </w:r>
      <w:r w:rsidRPr="00882C7B">
        <w:rPr>
          <w:rFonts w:cs="B Nazanin"/>
          <w:color w:val="1B1C1D"/>
          <w:sz w:val="22"/>
          <w:rtl/>
        </w:rPr>
        <w:t xml:space="preserve"> این بدان معناست که کنشگران نه‌تنها به نقد وضع موجود پرداخته‌اند، بلکه به شکلی فعال و پرتکرار، راهکارهای جایگزین و ضرورت یک تغییر بنیادین را فریاد زده‌اند</w:t>
      </w:r>
      <w:r w:rsidR="00C66645">
        <w:rPr>
          <w:rFonts w:cs="B Nazanin"/>
          <w:color w:val="1B1C1D"/>
          <w:sz w:val="22"/>
          <w:rtl/>
        </w:rPr>
        <w:t>.</w:t>
      </w:r>
      <w:r w:rsidRPr="00882C7B">
        <w:rPr>
          <w:rFonts w:cs="B Nazanin"/>
          <w:color w:val="1B1C1D"/>
          <w:sz w:val="22"/>
          <w:rtl/>
        </w:rPr>
        <w:t xml:space="preserve"> این فراوانی قابل توجه، نشان می‌دهد که راه حل از دیدگاه ذی‌نفعان، تعمیر جزئی ماشین خراب موجود نیست، بلکه ساختن یک ماشین کاملاً جدید بر اساس توسعه مردم‌محور، توانمندسازی و مشارکت واقعی است</w:t>
      </w:r>
      <w:r w:rsidR="00C66645">
        <w:rPr>
          <w:rFonts w:cs="B Nazanin"/>
          <w:color w:val="1B1C1D"/>
          <w:sz w:val="22"/>
          <w:rtl/>
        </w:rPr>
        <w:t>.</w:t>
      </w:r>
    </w:p>
    <w:p w14:paraId="5810C8C4" w14:textId="5C5275A6" w:rsidR="00992A2E" w:rsidRPr="00882C7B" w:rsidRDefault="00992A2E" w:rsidP="00600729">
      <w:pPr>
        <w:pStyle w:val="NormalWeb"/>
        <w:bidi/>
        <w:spacing w:before="0" w:beforeAutospacing="0" w:after="0" w:afterAutospacing="0"/>
        <w:jc w:val="both"/>
        <w:rPr>
          <w:rFonts w:cs="B Nazanin"/>
          <w:color w:val="1B1C1D"/>
          <w:sz w:val="22"/>
          <w:rtl/>
        </w:rPr>
      </w:pPr>
      <w:r w:rsidRPr="00882C7B">
        <w:rPr>
          <w:rFonts w:cs="B Nazanin"/>
          <w:b/>
          <w:bCs/>
          <w:color w:val="1B1C1D"/>
          <w:sz w:val="22"/>
          <w:bdr w:val="none" w:sz="0" w:space="0" w:color="auto" w:frame="1"/>
          <w:rtl/>
        </w:rPr>
        <w:t>۴</w:t>
      </w:r>
      <w:r w:rsidR="00C66645">
        <w:rPr>
          <w:rFonts w:cs="B Nazanin"/>
          <w:b/>
          <w:bCs/>
          <w:color w:val="1B1C1D"/>
          <w:sz w:val="22"/>
          <w:bdr w:val="none" w:sz="0" w:space="0" w:color="auto" w:frame="1"/>
          <w:rtl/>
        </w:rPr>
        <w:t>.</w:t>
      </w:r>
      <w:r w:rsidRPr="00882C7B">
        <w:rPr>
          <w:rFonts w:cs="B Nazanin"/>
          <w:b/>
          <w:bCs/>
          <w:color w:val="1B1C1D"/>
          <w:sz w:val="22"/>
          <w:bdr w:val="none" w:sz="0" w:space="0" w:color="auto" w:frame="1"/>
          <w:rtl/>
        </w:rPr>
        <w:t xml:space="preserve"> فرآیندهای فرسایشی و ناکارآمدی اجرایی</w:t>
      </w:r>
      <w:r w:rsidR="005949EF">
        <w:rPr>
          <w:rFonts w:cs="B Nazanin"/>
          <w:b/>
          <w:bCs/>
          <w:color w:val="1B1C1D"/>
          <w:sz w:val="22"/>
          <w:bdr w:val="none" w:sz="0" w:space="0" w:color="auto" w:frame="1"/>
          <w:rtl/>
        </w:rPr>
        <w:t>:</w:t>
      </w:r>
      <w:r w:rsidRPr="00882C7B">
        <w:rPr>
          <w:rFonts w:cs="B Nazanin"/>
          <w:b/>
          <w:bCs/>
          <w:color w:val="1B1C1D"/>
          <w:sz w:val="22"/>
          <w:bdr w:val="none" w:sz="0" w:space="0" w:color="auto" w:frame="1"/>
          <w:rtl/>
        </w:rPr>
        <w:t xml:space="preserve"> ماشین واسط شکست (مجموع</w:t>
      </w:r>
      <w:r w:rsidR="005949EF">
        <w:rPr>
          <w:rFonts w:cs="B Nazanin"/>
          <w:b/>
          <w:bCs/>
          <w:color w:val="1B1C1D"/>
          <w:sz w:val="22"/>
          <w:bdr w:val="none" w:sz="0" w:space="0" w:color="auto" w:frame="1"/>
          <w:rtl/>
        </w:rPr>
        <w:t>:</w:t>
      </w:r>
      <w:r w:rsidRPr="00882C7B">
        <w:rPr>
          <w:rFonts w:cs="B Nazanin"/>
          <w:b/>
          <w:bCs/>
          <w:color w:val="1B1C1D"/>
          <w:sz w:val="22"/>
          <w:bdr w:val="none" w:sz="0" w:space="0" w:color="auto" w:frame="1"/>
          <w:rtl/>
        </w:rPr>
        <w:t xml:space="preserve"> ۹ کد باز)</w:t>
      </w:r>
    </w:p>
    <w:p w14:paraId="16F2DBA6" w14:textId="747125B3" w:rsidR="00992A2E" w:rsidRDefault="00992A2E" w:rsidP="00600729">
      <w:pPr>
        <w:pStyle w:val="NormalWeb"/>
        <w:bidi/>
        <w:spacing w:before="0" w:beforeAutospacing="0" w:after="0" w:afterAutospacing="0"/>
        <w:jc w:val="both"/>
        <w:rPr>
          <w:rFonts w:cs="B Nazanin"/>
          <w:color w:val="1B1C1D"/>
          <w:sz w:val="22"/>
          <w:rtl/>
        </w:rPr>
      </w:pPr>
      <w:r w:rsidRPr="00882C7B">
        <w:rPr>
          <w:rFonts w:cs="B Nazanin"/>
          <w:color w:val="1B1C1D"/>
          <w:sz w:val="22"/>
          <w:rtl/>
        </w:rPr>
        <w:t xml:space="preserve">این مقوله با </w:t>
      </w:r>
      <w:r w:rsidRPr="00882C7B">
        <w:rPr>
          <w:rFonts w:cs="B Nazanin"/>
          <w:b/>
          <w:bCs/>
          <w:color w:val="1B1C1D"/>
          <w:sz w:val="22"/>
          <w:bdr w:val="none" w:sz="0" w:space="0" w:color="auto" w:frame="1"/>
          <w:rtl/>
        </w:rPr>
        <w:t>۹ کد باز</w:t>
      </w:r>
      <w:r w:rsidRPr="00882C7B">
        <w:rPr>
          <w:rFonts w:cs="B Nazanin"/>
          <w:color w:val="1B1C1D"/>
          <w:sz w:val="22"/>
          <w:rtl/>
        </w:rPr>
        <w:t>، کمترین فراوانی را در میان چهار کد انتخابی دارد</w:t>
      </w:r>
      <w:r w:rsidR="00C66645">
        <w:rPr>
          <w:rFonts w:cs="B Nazanin"/>
          <w:color w:val="1B1C1D"/>
          <w:sz w:val="22"/>
          <w:rtl/>
        </w:rPr>
        <w:t>.</w:t>
      </w:r>
      <w:r w:rsidRPr="00882C7B">
        <w:rPr>
          <w:rFonts w:cs="B Nazanin"/>
          <w:color w:val="1B1C1D"/>
          <w:sz w:val="22"/>
          <w:rtl/>
        </w:rPr>
        <w:t xml:space="preserve"> این یافته به معنای بی‌اهمیت بودن ناکارآمدی مالی یا بروکراسی نیست؛ بلکه نشان می‌دهد که از دیدگاه کنشگران، این مسائل "علت" اصلی نبوده‌اند، بلکه "معلول" و ابزار واسطی بوده‌اند که از طریق آن‌ها، حکمرانی ناکارآمد به پیامدهای ویرانگر منجر شده است</w:t>
      </w:r>
      <w:r w:rsidR="00C66645">
        <w:rPr>
          <w:rFonts w:cs="B Nazanin"/>
          <w:color w:val="1B1C1D"/>
          <w:sz w:val="22"/>
          <w:rtl/>
        </w:rPr>
        <w:t>.</w:t>
      </w:r>
      <w:r w:rsidRPr="00882C7B">
        <w:rPr>
          <w:rFonts w:cs="B Nazanin"/>
          <w:color w:val="1B1C1D"/>
          <w:sz w:val="22"/>
          <w:rtl/>
        </w:rPr>
        <w:t xml:space="preserve"> تمرکز کمتر بر این بخش، گویای آن است که ذی‌نفعان، به‌درستی ریشه‌های مشکل را در لایه‌های عمیق‌تر پارادایمیک و مدیریتی جستجو می‌کنند، نه در سازوکارهای صرفاً اجرایی</w:t>
      </w:r>
      <w:r w:rsidR="00C66645">
        <w:rPr>
          <w:rFonts w:cs="B Nazanin"/>
          <w:color w:val="1B1C1D"/>
          <w:sz w:val="22"/>
          <w:rtl/>
        </w:rPr>
        <w:t>.</w:t>
      </w:r>
    </w:p>
    <w:tbl>
      <w:tblPr>
        <w:tblStyle w:val="TableGrid"/>
        <w:bidiVisual/>
        <w:tblW w:w="4850" w:type="pct"/>
        <w:tblLook w:val="04A0" w:firstRow="1" w:lastRow="0" w:firstColumn="1" w:lastColumn="0" w:noHBand="0" w:noVBand="1"/>
      </w:tblPr>
      <w:tblGrid>
        <w:gridCol w:w="3383"/>
        <w:gridCol w:w="3992"/>
        <w:gridCol w:w="1371"/>
      </w:tblGrid>
      <w:tr w:rsidR="00992A2E" w:rsidRPr="00400278" w14:paraId="66CFC2FB" w14:textId="77777777" w:rsidTr="00600729">
        <w:tc>
          <w:tcPr>
            <w:tcW w:w="1934" w:type="pct"/>
            <w:hideMark/>
          </w:tcPr>
          <w:p w14:paraId="7DE13DFA" w14:textId="77777777" w:rsidR="00992A2E" w:rsidRPr="00400278" w:rsidRDefault="00992A2E" w:rsidP="00600729">
            <w:pPr>
              <w:jc w:val="both"/>
              <w:rPr>
                <w:rFonts w:eastAsia="Times New Roman"/>
                <w:b/>
                <w:bCs/>
                <w:sz w:val="20"/>
                <w:szCs w:val="20"/>
              </w:rPr>
            </w:pPr>
            <w:r w:rsidRPr="00400278">
              <w:rPr>
                <w:rFonts w:eastAsia="Times New Roman"/>
                <w:sz w:val="20"/>
                <w:szCs w:val="20"/>
                <w:rtl/>
              </w:rPr>
              <w:t>کد انتخابی</w:t>
            </w:r>
          </w:p>
        </w:tc>
        <w:tc>
          <w:tcPr>
            <w:tcW w:w="2282" w:type="pct"/>
          </w:tcPr>
          <w:p w14:paraId="45139562" w14:textId="77777777" w:rsidR="00992A2E" w:rsidRPr="00400278" w:rsidRDefault="00992A2E" w:rsidP="00600729">
            <w:pPr>
              <w:jc w:val="both"/>
              <w:rPr>
                <w:rFonts w:eastAsia="Times New Roman"/>
                <w:b/>
                <w:bCs/>
                <w:sz w:val="20"/>
                <w:szCs w:val="20"/>
                <w:rtl/>
              </w:rPr>
            </w:pPr>
            <w:r w:rsidRPr="00400278">
              <w:rPr>
                <w:rFonts w:eastAsia="Times New Roman" w:hint="cs"/>
                <w:sz w:val="20"/>
                <w:szCs w:val="20"/>
                <w:rtl/>
              </w:rPr>
              <w:t>کدگذاری محوری</w:t>
            </w:r>
          </w:p>
        </w:tc>
        <w:tc>
          <w:tcPr>
            <w:tcW w:w="784" w:type="pct"/>
          </w:tcPr>
          <w:p w14:paraId="1B56AA4B" w14:textId="77777777" w:rsidR="00992A2E" w:rsidRPr="00400278" w:rsidRDefault="00992A2E" w:rsidP="00600729">
            <w:pPr>
              <w:jc w:val="both"/>
              <w:rPr>
                <w:rFonts w:eastAsia="Times New Roman"/>
                <w:b/>
                <w:bCs/>
                <w:sz w:val="20"/>
                <w:szCs w:val="20"/>
                <w:rtl/>
              </w:rPr>
            </w:pPr>
            <w:r w:rsidRPr="00400278">
              <w:rPr>
                <w:rFonts w:eastAsia="Times New Roman" w:hint="cs"/>
                <w:sz w:val="20"/>
                <w:szCs w:val="20"/>
                <w:rtl/>
              </w:rPr>
              <w:t>تعداد کدهای باز</w:t>
            </w:r>
          </w:p>
        </w:tc>
      </w:tr>
      <w:tr w:rsidR="00992A2E" w:rsidRPr="00400278" w14:paraId="4AC435CE" w14:textId="77777777" w:rsidTr="00600729">
        <w:tc>
          <w:tcPr>
            <w:tcW w:w="1934" w:type="pct"/>
            <w:vMerge w:val="restart"/>
            <w:hideMark/>
          </w:tcPr>
          <w:p w14:paraId="4B77F8D1" w14:textId="6F6B7B2E" w:rsidR="00992A2E" w:rsidRPr="00400278" w:rsidRDefault="00992A2E" w:rsidP="00600729">
            <w:pPr>
              <w:jc w:val="both"/>
              <w:rPr>
                <w:rFonts w:eastAsia="Times New Roman"/>
                <w:sz w:val="20"/>
                <w:szCs w:val="20"/>
              </w:rPr>
            </w:pPr>
            <w:r w:rsidRPr="00400278">
              <w:rPr>
                <w:rFonts w:eastAsia="Times New Roman"/>
                <w:sz w:val="20"/>
                <w:szCs w:val="20"/>
                <w:rtl/>
              </w:rPr>
              <w:t>۱</w:t>
            </w:r>
            <w:r w:rsidR="00C66645">
              <w:rPr>
                <w:rFonts w:eastAsia="Times New Roman"/>
                <w:sz w:val="20"/>
                <w:szCs w:val="20"/>
                <w:rtl/>
              </w:rPr>
              <w:t>.</w:t>
            </w:r>
            <w:r w:rsidRPr="00400278">
              <w:rPr>
                <w:rFonts w:eastAsia="Times New Roman"/>
                <w:sz w:val="20"/>
                <w:szCs w:val="20"/>
              </w:rPr>
              <w:t xml:space="preserve"> </w:t>
            </w:r>
            <w:r w:rsidRPr="00400278">
              <w:rPr>
                <w:rFonts w:eastAsia="Times New Roman"/>
                <w:sz w:val="20"/>
                <w:szCs w:val="20"/>
                <w:rtl/>
              </w:rPr>
              <w:t>حکمرانی ناکارآمد و گسست از زمینه</w:t>
            </w:r>
          </w:p>
        </w:tc>
        <w:tc>
          <w:tcPr>
            <w:tcW w:w="2282" w:type="pct"/>
          </w:tcPr>
          <w:p w14:paraId="54913767" w14:textId="7FFB63BF" w:rsidR="00992A2E" w:rsidRPr="00114B91" w:rsidRDefault="00992A2E" w:rsidP="00600729">
            <w:pPr>
              <w:jc w:val="both"/>
              <w:rPr>
                <w:rFonts w:eastAsia="Times New Roman"/>
                <w:sz w:val="20"/>
                <w:szCs w:val="20"/>
                <w:rtl/>
              </w:rPr>
            </w:pPr>
            <w:r w:rsidRPr="00114B91">
              <w:rPr>
                <w:rFonts w:eastAsia="Times New Roman"/>
                <w:b/>
                <w:bCs/>
                <w:sz w:val="20"/>
                <w:szCs w:val="20"/>
                <w:rtl/>
              </w:rPr>
              <w:t>۱</w:t>
            </w:r>
            <w:r w:rsidR="00C66645">
              <w:rPr>
                <w:rFonts w:eastAsia="Times New Roman"/>
                <w:b/>
                <w:bCs/>
                <w:sz w:val="20"/>
                <w:szCs w:val="20"/>
                <w:rtl/>
              </w:rPr>
              <w:t>.</w:t>
            </w:r>
            <w:r w:rsidRPr="00114B91">
              <w:rPr>
                <w:rFonts w:eastAsia="Times New Roman"/>
                <w:b/>
                <w:bCs/>
                <w:sz w:val="20"/>
                <w:szCs w:val="20"/>
              </w:rPr>
              <w:t xml:space="preserve"> </w:t>
            </w:r>
            <w:r w:rsidRPr="00114B91">
              <w:rPr>
                <w:rFonts w:eastAsia="Times New Roman"/>
                <w:b/>
                <w:bCs/>
                <w:sz w:val="20"/>
                <w:szCs w:val="20"/>
                <w:rtl/>
              </w:rPr>
              <w:t>آسیب‌شناسی مرحله شناخت و مطالعه اولیه</w:t>
            </w:r>
          </w:p>
        </w:tc>
        <w:tc>
          <w:tcPr>
            <w:tcW w:w="784" w:type="pct"/>
          </w:tcPr>
          <w:p w14:paraId="62073D36" w14:textId="77777777" w:rsidR="00992A2E" w:rsidRPr="007F7872" w:rsidRDefault="00992A2E" w:rsidP="00600729">
            <w:pPr>
              <w:jc w:val="both"/>
              <w:rPr>
                <w:rFonts w:eastAsia="Times New Roman"/>
                <w:b/>
                <w:bCs/>
                <w:sz w:val="20"/>
                <w:szCs w:val="20"/>
                <w:rtl/>
              </w:rPr>
            </w:pPr>
            <w:r w:rsidRPr="007F7872">
              <w:rPr>
                <w:rFonts w:eastAsia="Times New Roman" w:hint="cs"/>
                <w:b/>
                <w:bCs/>
                <w:sz w:val="20"/>
                <w:szCs w:val="20"/>
                <w:rtl/>
              </w:rPr>
              <w:t>9</w:t>
            </w:r>
          </w:p>
        </w:tc>
      </w:tr>
      <w:tr w:rsidR="00992A2E" w:rsidRPr="00400278" w14:paraId="05860CE8" w14:textId="77777777" w:rsidTr="00600729">
        <w:tc>
          <w:tcPr>
            <w:tcW w:w="1934" w:type="pct"/>
            <w:vMerge/>
          </w:tcPr>
          <w:p w14:paraId="6450FCF8" w14:textId="77777777" w:rsidR="00992A2E" w:rsidRPr="00400278" w:rsidRDefault="00992A2E" w:rsidP="00600729">
            <w:pPr>
              <w:jc w:val="both"/>
              <w:rPr>
                <w:rFonts w:eastAsia="Times New Roman"/>
                <w:b/>
                <w:bCs/>
                <w:sz w:val="20"/>
                <w:szCs w:val="20"/>
                <w:rtl/>
              </w:rPr>
            </w:pPr>
          </w:p>
        </w:tc>
        <w:tc>
          <w:tcPr>
            <w:tcW w:w="2282" w:type="pct"/>
          </w:tcPr>
          <w:p w14:paraId="1205ADD5" w14:textId="1A117CA2" w:rsidR="00992A2E" w:rsidRPr="00114B91" w:rsidRDefault="00992A2E" w:rsidP="00600729">
            <w:pPr>
              <w:jc w:val="both"/>
              <w:rPr>
                <w:rFonts w:eastAsia="Times New Roman"/>
                <w:sz w:val="20"/>
                <w:szCs w:val="20"/>
                <w:rtl/>
              </w:rPr>
            </w:pPr>
            <w:r w:rsidRPr="00114B91">
              <w:rPr>
                <w:rFonts w:eastAsia="Times New Roman"/>
                <w:b/>
                <w:bCs/>
                <w:sz w:val="20"/>
                <w:szCs w:val="20"/>
                <w:rtl/>
              </w:rPr>
              <w:t>۲</w:t>
            </w:r>
            <w:r w:rsidR="00C66645">
              <w:rPr>
                <w:rFonts w:eastAsia="Times New Roman"/>
                <w:b/>
                <w:bCs/>
                <w:sz w:val="20"/>
                <w:szCs w:val="20"/>
                <w:rtl/>
              </w:rPr>
              <w:t>.</w:t>
            </w:r>
            <w:r w:rsidRPr="00114B91">
              <w:rPr>
                <w:rFonts w:eastAsia="Times New Roman"/>
                <w:b/>
                <w:bCs/>
                <w:sz w:val="20"/>
                <w:szCs w:val="20"/>
              </w:rPr>
              <w:t xml:space="preserve"> </w:t>
            </w:r>
            <w:r w:rsidRPr="00114B91">
              <w:rPr>
                <w:rFonts w:eastAsia="Times New Roman"/>
                <w:b/>
                <w:bCs/>
                <w:sz w:val="20"/>
                <w:szCs w:val="20"/>
                <w:rtl/>
              </w:rPr>
              <w:t>حاکمیت رویکرد بالا-به-پایین و یکجانبه‌گرایی نهادی</w:t>
            </w:r>
          </w:p>
        </w:tc>
        <w:tc>
          <w:tcPr>
            <w:tcW w:w="784" w:type="pct"/>
          </w:tcPr>
          <w:p w14:paraId="7EEA81E4" w14:textId="77777777" w:rsidR="00992A2E" w:rsidRPr="007F7872" w:rsidRDefault="00992A2E" w:rsidP="00600729">
            <w:pPr>
              <w:jc w:val="both"/>
              <w:rPr>
                <w:rFonts w:eastAsia="Times New Roman"/>
                <w:b/>
                <w:bCs/>
                <w:sz w:val="20"/>
                <w:szCs w:val="20"/>
                <w:rtl/>
              </w:rPr>
            </w:pPr>
            <w:r w:rsidRPr="007F7872">
              <w:rPr>
                <w:rFonts w:eastAsia="Times New Roman" w:hint="cs"/>
                <w:b/>
                <w:bCs/>
                <w:sz w:val="20"/>
                <w:szCs w:val="20"/>
                <w:rtl/>
              </w:rPr>
              <w:t>8</w:t>
            </w:r>
          </w:p>
        </w:tc>
      </w:tr>
      <w:tr w:rsidR="00992A2E" w:rsidRPr="00400278" w14:paraId="03D2DB39" w14:textId="77777777" w:rsidTr="00600729">
        <w:tc>
          <w:tcPr>
            <w:tcW w:w="1934" w:type="pct"/>
            <w:vMerge/>
          </w:tcPr>
          <w:p w14:paraId="02A9C42D" w14:textId="77777777" w:rsidR="00992A2E" w:rsidRPr="00400278" w:rsidRDefault="00992A2E" w:rsidP="00600729">
            <w:pPr>
              <w:jc w:val="both"/>
              <w:rPr>
                <w:rFonts w:eastAsia="Times New Roman"/>
                <w:b/>
                <w:bCs/>
                <w:sz w:val="20"/>
                <w:szCs w:val="20"/>
                <w:rtl/>
              </w:rPr>
            </w:pPr>
          </w:p>
        </w:tc>
        <w:tc>
          <w:tcPr>
            <w:tcW w:w="2282" w:type="pct"/>
          </w:tcPr>
          <w:p w14:paraId="45D7A60C" w14:textId="5CF287C2" w:rsidR="00992A2E" w:rsidRPr="00114B91" w:rsidRDefault="00992A2E" w:rsidP="00600729">
            <w:pPr>
              <w:jc w:val="both"/>
              <w:rPr>
                <w:rFonts w:eastAsia="Times New Roman"/>
                <w:sz w:val="20"/>
                <w:szCs w:val="20"/>
                <w:rtl/>
              </w:rPr>
            </w:pPr>
            <w:r w:rsidRPr="00114B91">
              <w:rPr>
                <w:rFonts w:eastAsia="Times New Roman"/>
                <w:b/>
                <w:bCs/>
                <w:sz w:val="20"/>
                <w:szCs w:val="20"/>
                <w:rtl/>
              </w:rPr>
              <w:t>۳</w:t>
            </w:r>
            <w:r w:rsidR="00C66645">
              <w:rPr>
                <w:rFonts w:eastAsia="Times New Roman"/>
                <w:b/>
                <w:bCs/>
                <w:sz w:val="20"/>
                <w:szCs w:val="20"/>
                <w:rtl/>
              </w:rPr>
              <w:t>.</w:t>
            </w:r>
            <w:r w:rsidRPr="00114B91">
              <w:rPr>
                <w:rFonts w:eastAsia="Times New Roman"/>
                <w:b/>
                <w:bCs/>
                <w:sz w:val="20"/>
                <w:szCs w:val="20"/>
              </w:rPr>
              <w:t xml:space="preserve"> </w:t>
            </w:r>
            <w:r w:rsidRPr="00114B91">
              <w:rPr>
                <w:rFonts w:eastAsia="Times New Roman"/>
                <w:b/>
                <w:bCs/>
                <w:sz w:val="20"/>
                <w:szCs w:val="20"/>
                <w:rtl/>
              </w:rPr>
              <w:t>تقلیل نقش مردم و حذف مشارکت</w:t>
            </w:r>
          </w:p>
        </w:tc>
        <w:tc>
          <w:tcPr>
            <w:tcW w:w="784" w:type="pct"/>
          </w:tcPr>
          <w:p w14:paraId="7D0A00EF" w14:textId="77777777" w:rsidR="00992A2E" w:rsidRPr="007F7872" w:rsidRDefault="00992A2E" w:rsidP="00600729">
            <w:pPr>
              <w:jc w:val="both"/>
              <w:rPr>
                <w:rFonts w:eastAsia="Times New Roman"/>
                <w:b/>
                <w:bCs/>
                <w:sz w:val="20"/>
                <w:szCs w:val="20"/>
                <w:rtl/>
              </w:rPr>
            </w:pPr>
            <w:r w:rsidRPr="007F7872">
              <w:rPr>
                <w:rFonts w:eastAsia="Times New Roman" w:hint="cs"/>
                <w:b/>
                <w:bCs/>
                <w:sz w:val="20"/>
                <w:szCs w:val="20"/>
                <w:rtl/>
              </w:rPr>
              <w:t>8</w:t>
            </w:r>
          </w:p>
        </w:tc>
      </w:tr>
      <w:tr w:rsidR="00992A2E" w:rsidRPr="00400278" w14:paraId="66A980CC" w14:textId="77777777" w:rsidTr="00600729">
        <w:tc>
          <w:tcPr>
            <w:tcW w:w="1934" w:type="pct"/>
            <w:vMerge/>
          </w:tcPr>
          <w:p w14:paraId="4B30B9B3" w14:textId="77777777" w:rsidR="00992A2E" w:rsidRPr="00400278" w:rsidRDefault="00992A2E" w:rsidP="00600729">
            <w:pPr>
              <w:jc w:val="both"/>
              <w:rPr>
                <w:rFonts w:eastAsia="Times New Roman"/>
                <w:b/>
                <w:bCs/>
                <w:sz w:val="20"/>
                <w:szCs w:val="20"/>
                <w:rtl/>
              </w:rPr>
            </w:pPr>
          </w:p>
        </w:tc>
        <w:tc>
          <w:tcPr>
            <w:tcW w:w="2282" w:type="pct"/>
          </w:tcPr>
          <w:p w14:paraId="2750F75F" w14:textId="75E27408" w:rsidR="00992A2E" w:rsidRPr="00114B91" w:rsidRDefault="00992A2E" w:rsidP="00600729">
            <w:pPr>
              <w:jc w:val="both"/>
              <w:rPr>
                <w:rFonts w:eastAsia="Times New Roman"/>
                <w:sz w:val="20"/>
                <w:szCs w:val="20"/>
                <w:rtl/>
              </w:rPr>
            </w:pPr>
            <w:r w:rsidRPr="00114B91">
              <w:rPr>
                <w:rFonts w:eastAsia="Times New Roman"/>
                <w:b/>
                <w:bCs/>
                <w:sz w:val="20"/>
                <w:szCs w:val="20"/>
                <w:rtl/>
              </w:rPr>
              <w:t>۹</w:t>
            </w:r>
            <w:r w:rsidR="00C66645">
              <w:rPr>
                <w:rFonts w:eastAsia="Times New Roman"/>
                <w:b/>
                <w:bCs/>
                <w:sz w:val="20"/>
                <w:szCs w:val="20"/>
                <w:rtl/>
              </w:rPr>
              <w:t>.</w:t>
            </w:r>
            <w:r w:rsidRPr="00114B91">
              <w:rPr>
                <w:rFonts w:eastAsia="Times New Roman"/>
                <w:b/>
                <w:bCs/>
                <w:sz w:val="20"/>
                <w:szCs w:val="20"/>
              </w:rPr>
              <w:t xml:space="preserve"> </w:t>
            </w:r>
            <w:r w:rsidRPr="00114B91">
              <w:rPr>
                <w:rFonts w:eastAsia="Times New Roman"/>
                <w:b/>
                <w:bCs/>
                <w:sz w:val="20"/>
                <w:szCs w:val="20"/>
                <w:rtl/>
              </w:rPr>
              <w:t>آسیب‌شناسی ساختار قانونی</w:t>
            </w:r>
          </w:p>
        </w:tc>
        <w:tc>
          <w:tcPr>
            <w:tcW w:w="784" w:type="pct"/>
          </w:tcPr>
          <w:p w14:paraId="682ECE34" w14:textId="77777777" w:rsidR="00992A2E" w:rsidRPr="007F7872" w:rsidRDefault="00992A2E" w:rsidP="00600729">
            <w:pPr>
              <w:jc w:val="both"/>
              <w:rPr>
                <w:rFonts w:eastAsia="Times New Roman"/>
                <w:b/>
                <w:bCs/>
                <w:sz w:val="20"/>
                <w:szCs w:val="20"/>
                <w:rtl/>
              </w:rPr>
            </w:pPr>
            <w:r w:rsidRPr="007F7872">
              <w:rPr>
                <w:rFonts w:eastAsia="Times New Roman" w:hint="cs"/>
                <w:b/>
                <w:bCs/>
                <w:sz w:val="20"/>
                <w:szCs w:val="20"/>
                <w:rtl/>
              </w:rPr>
              <w:t>5</w:t>
            </w:r>
          </w:p>
        </w:tc>
      </w:tr>
      <w:tr w:rsidR="00992A2E" w:rsidRPr="00400278" w14:paraId="76D6E340" w14:textId="77777777" w:rsidTr="00600729">
        <w:tc>
          <w:tcPr>
            <w:tcW w:w="1934" w:type="pct"/>
            <w:vMerge/>
          </w:tcPr>
          <w:p w14:paraId="0FBEFF22" w14:textId="77777777" w:rsidR="00992A2E" w:rsidRPr="00400278" w:rsidRDefault="00992A2E" w:rsidP="00600729">
            <w:pPr>
              <w:jc w:val="both"/>
              <w:rPr>
                <w:rFonts w:eastAsia="Times New Roman"/>
                <w:b/>
                <w:bCs/>
                <w:sz w:val="20"/>
                <w:szCs w:val="20"/>
                <w:rtl/>
              </w:rPr>
            </w:pPr>
          </w:p>
        </w:tc>
        <w:tc>
          <w:tcPr>
            <w:tcW w:w="2282" w:type="pct"/>
          </w:tcPr>
          <w:p w14:paraId="2D4E79D8" w14:textId="53625455" w:rsidR="00992A2E" w:rsidRPr="00114B91" w:rsidRDefault="00992A2E" w:rsidP="00600729">
            <w:pPr>
              <w:jc w:val="both"/>
              <w:rPr>
                <w:rFonts w:eastAsia="Times New Roman"/>
                <w:sz w:val="20"/>
                <w:szCs w:val="20"/>
                <w:rtl/>
              </w:rPr>
            </w:pPr>
            <w:r w:rsidRPr="00114B91">
              <w:rPr>
                <w:rFonts w:eastAsia="Times New Roman"/>
                <w:b/>
                <w:bCs/>
                <w:sz w:val="20"/>
                <w:szCs w:val="20"/>
                <w:rtl/>
              </w:rPr>
              <w:t>۱۰</w:t>
            </w:r>
            <w:r w:rsidR="00C66645">
              <w:rPr>
                <w:rFonts w:eastAsia="Times New Roman"/>
                <w:b/>
                <w:bCs/>
                <w:sz w:val="20"/>
                <w:szCs w:val="20"/>
                <w:rtl/>
              </w:rPr>
              <w:t>.</w:t>
            </w:r>
            <w:r w:rsidRPr="00114B91">
              <w:rPr>
                <w:rFonts w:eastAsia="Times New Roman"/>
                <w:b/>
                <w:bCs/>
                <w:sz w:val="20"/>
                <w:szCs w:val="20"/>
              </w:rPr>
              <w:t xml:space="preserve"> </w:t>
            </w:r>
            <w:r w:rsidRPr="00114B91">
              <w:rPr>
                <w:rFonts w:eastAsia="Times New Roman"/>
                <w:b/>
                <w:bCs/>
                <w:sz w:val="20"/>
                <w:szCs w:val="20"/>
                <w:rtl/>
              </w:rPr>
              <w:t>تضاد منطق توسعه صنعتی و حیات شهری</w:t>
            </w:r>
          </w:p>
        </w:tc>
        <w:tc>
          <w:tcPr>
            <w:tcW w:w="784" w:type="pct"/>
          </w:tcPr>
          <w:p w14:paraId="36A519AD" w14:textId="77777777" w:rsidR="00992A2E" w:rsidRPr="007F7872" w:rsidRDefault="00992A2E" w:rsidP="00600729">
            <w:pPr>
              <w:jc w:val="both"/>
              <w:rPr>
                <w:rFonts w:eastAsia="Times New Roman"/>
                <w:b/>
                <w:bCs/>
                <w:sz w:val="20"/>
                <w:szCs w:val="20"/>
                <w:rtl/>
              </w:rPr>
            </w:pPr>
            <w:r w:rsidRPr="007F7872">
              <w:rPr>
                <w:rFonts w:eastAsia="Times New Roman" w:hint="cs"/>
                <w:b/>
                <w:bCs/>
                <w:sz w:val="20"/>
                <w:szCs w:val="20"/>
                <w:rtl/>
              </w:rPr>
              <w:t>5</w:t>
            </w:r>
          </w:p>
        </w:tc>
      </w:tr>
      <w:tr w:rsidR="00992A2E" w:rsidRPr="00400278" w14:paraId="71DCDB8B" w14:textId="77777777" w:rsidTr="00600729">
        <w:tc>
          <w:tcPr>
            <w:tcW w:w="1934" w:type="pct"/>
            <w:vMerge/>
          </w:tcPr>
          <w:p w14:paraId="2CD9138D" w14:textId="77777777" w:rsidR="00992A2E" w:rsidRPr="00400278" w:rsidRDefault="00992A2E" w:rsidP="00600729">
            <w:pPr>
              <w:jc w:val="both"/>
              <w:rPr>
                <w:rFonts w:eastAsia="Times New Roman"/>
                <w:b/>
                <w:bCs/>
                <w:sz w:val="20"/>
                <w:szCs w:val="20"/>
                <w:rtl/>
              </w:rPr>
            </w:pPr>
          </w:p>
        </w:tc>
        <w:tc>
          <w:tcPr>
            <w:tcW w:w="2282" w:type="pct"/>
          </w:tcPr>
          <w:p w14:paraId="1ECFC118" w14:textId="7C5FF178" w:rsidR="00992A2E" w:rsidRPr="00114B91" w:rsidRDefault="00992A2E" w:rsidP="00600729">
            <w:pPr>
              <w:jc w:val="both"/>
              <w:rPr>
                <w:rFonts w:eastAsia="Times New Roman"/>
                <w:sz w:val="20"/>
                <w:szCs w:val="20"/>
                <w:rtl/>
              </w:rPr>
            </w:pPr>
            <w:r w:rsidRPr="00114B91">
              <w:rPr>
                <w:rFonts w:eastAsia="Times New Roman"/>
                <w:b/>
                <w:bCs/>
                <w:sz w:val="20"/>
                <w:szCs w:val="20"/>
                <w:rtl/>
              </w:rPr>
              <w:t>۱۱</w:t>
            </w:r>
            <w:r w:rsidR="00C66645">
              <w:rPr>
                <w:rFonts w:eastAsia="Times New Roman"/>
                <w:b/>
                <w:bCs/>
                <w:sz w:val="20"/>
                <w:szCs w:val="20"/>
                <w:rtl/>
              </w:rPr>
              <w:t>.</w:t>
            </w:r>
            <w:r w:rsidRPr="00114B91">
              <w:rPr>
                <w:rFonts w:eastAsia="Times New Roman"/>
                <w:b/>
                <w:bCs/>
                <w:sz w:val="20"/>
                <w:szCs w:val="20"/>
              </w:rPr>
              <w:t xml:space="preserve"> </w:t>
            </w:r>
            <w:r w:rsidRPr="00114B91">
              <w:rPr>
                <w:rFonts w:eastAsia="Times New Roman"/>
                <w:b/>
                <w:bCs/>
                <w:sz w:val="20"/>
                <w:szCs w:val="20"/>
                <w:rtl/>
              </w:rPr>
              <w:t>نقد نگاه انتزاعی و ضرورت بازگشت به</w:t>
            </w:r>
            <w:r w:rsidRPr="00114B91">
              <w:rPr>
                <w:rFonts w:eastAsia="Times New Roman"/>
                <w:b/>
                <w:bCs/>
                <w:sz w:val="20"/>
                <w:szCs w:val="20"/>
              </w:rPr>
              <w:t xml:space="preserve"> </w:t>
            </w:r>
            <w:r w:rsidRPr="00114B91">
              <w:rPr>
                <w:rFonts w:eastAsia="Times New Roman"/>
                <w:b/>
                <w:bCs/>
                <w:sz w:val="20"/>
                <w:szCs w:val="20"/>
                <w:rtl/>
              </w:rPr>
              <w:t>زمینه</w:t>
            </w:r>
          </w:p>
        </w:tc>
        <w:tc>
          <w:tcPr>
            <w:tcW w:w="784" w:type="pct"/>
          </w:tcPr>
          <w:p w14:paraId="232F8A64" w14:textId="77777777" w:rsidR="00992A2E" w:rsidRPr="007F7872" w:rsidRDefault="00992A2E" w:rsidP="00600729">
            <w:pPr>
              <w:jc w:val="both"/>
              <w:rPr>
                <w:rFonts w:eastAsia="Times New Roman"/>
                <w:b/>
                <w:bCs/>
                <w:sz w:val="20"/>
                <w:szCs w:val="20"/>
                <w:rtl/>
              </w:rPr>
            </w:pPr>
            <w:r w:rsidRPr="007F7872">
              <w:rPr>
                <w:rFonts w:eastAsia="Times New Roman" w:hint="cs"/>
                <w:b/>
                <w:bCs/>
                <w:sz w:val="20"/>
                <w:szCs w:val="20"/>
                <w:rtl/>
              </w:rPr>
              <w:t>6</w:t>
            </w:r>
          </w:p>
        </w:tc>
      </w:tr>
      <w:tr w:rsidR="00992A2E" w:rsidRPr="00400278" w14:paraId="3C72D7D9" w14:textId="77777777" w:rsidTr="00600729">
        <w:tc>
          <w:tcPr>
            <w:tcW w:w="1934" w:type="pct"/>
            <w:vMerge w:val="restart"/>
            <w:hideMark/>
          </w:tcPr>
          <w:p w14:paraId="40DF4CB2" w14:textId="58CA990C" w:rsidR="00992A2E" w:rsidRPr="00400278" w:rsidRDefault="00992A2E" w:rsidP="00600729">
            <w:pPr>
              <w:jc w:val="both"/>
              <w:rPr>
                <w:rFonts w:eastAsia="Times New Roman"/>
                <w:sz w:val="20"/>
                <w:szCs w:val="20"/>
              </w:rPr>
            </w:pPr>
            <w:r w:rsidRPr="00400278">
              <w:rPr>
                <w:rFonts w:eastAsia="Times New Roman"/>
                <w:sz w:val="20"/>
                <w:szCs w:val="20"/>
                <w:rtl/>
              </w:rPr>
              <w:t>۲</w:t>
            </w:r>
            <w:r w:rsidR="00C66645">
              <w:rPr>
                <w:rFonts w:eastAsia="Times New Roman"/>
                <w:sz w:val="20"/>
                <w:szCs w:val="20"/>
                <w:rtl/>
              </w:rPr>
              <w:t>.</w:t>
            </w:r>
            <w:r w:rsidRPr="00400278">
              <w:rPr>
                <w:rFonts w:eastAsia="Times New Roman"/>
                <w:sz w:val="20"/>
                <w:szCs w:val="20"/>
              </w:rPr>
              <w:t xml:space="preserve"> </w:t>
            </w:r>
            <w:r w:rsidRPr="00400278">
              <w:rPr>
                <w:rFonts w:eastAsia="Times New Roman"/>
                <w:sz w:val="20"/>
                <w:szCs w:val="20"/>
                <w:rtl/>
              </w:rPr>
              <w:t>فرآیندهای فرسایشی و ناکارآمدی اجرایی</w:t>
            </w:r>
          </w:p>
        </w:tc>
        <w:tc>
          <w:tcPr>
            <w:tcW w:w="2282" w:type="pct"/>
          </w:tcPr>
          <w:p w14:paraId="518E2367" w14:textId="0DCCBCCC" w:rsidR="00992A2E" w:rsidRPr="00114B91" w:rsidRDefault="00992A2E" w:rsidP="00600729">
            <w:pPr>
              <w:jc w:val="both"/>
              <w:rPr>
                <w:rFonts w:eastAsia="Times New Roman"/>
                <w:sz w:val="20"/>
                <w:szCs w:val="20"/>
                <w:rtl/>
              </w:rPr>
            </w:pPr>
            <w:r w:rsidRPr="00114B91">
              <w:rPr>
                <w:rFonts w:eastAsia="Times New Roman"/>
                <w:b/>
                <w:bCs/>
                <w:sz w:val="20"/>
                <w:szCs w:val="20"/>
                <w:rtl/>
              </w:rPr>
              <w:t>۴</w:t>
            </w:r>
            <w:r w:rsidR="00C66645">
              <w:rPr>
                <w:rFonts w:eastAsia="Times New Roman"/>
                <w:b/>
                <w:bCs/>
                <w:sz w:val="20"/>
                <w:szCs w:val="20"/>
                <w:rtl/>
              </w:rPr>
              <w:t>.</w:t>
            </w:r>
            <w:r w:rsidRPr="00114B91">
              <w:rPr>
                <w:rFonts w:eastAsia="Times New Roman"/>
                <w:b/>
                <w:bCs/>
                <w:sz w:val="20"/>
                <w:szCs w:val="20"/>
              </w:rPr>
              <w:t xml:space="preserve"> </w:t>
            </w:r>
            <w:r w:rsidRPr="00114B91">
              <w:rPr>
                <w:rFonts w:eastAsia="Times New Roman"/>
                <w:b/>
                <w:bCs/>
                <w:sz w:val="20"/>
                <w:szCs w:val="20"/>
                <w:rtl/>
              </w:rPr>
              <w:t>ناکارآمدی سازوکارهای مالی و اعتباری</w:t>
            </w:r>
          </w:p>
        </w:tc>
        <w:tc>
          <w:tcPr>
            <w:tcW w:w="784" w:type="pct"/>
          </w:tcPr>
          <w:p w14:paraId="54F0FEFB" w14:textId="77777777" w:rsidR="00992A2E" w:rsidRPr="007F7872" w:rsidRDefault="00992A2E" w:rsidP="00600729">
            <w:pPr>
              <w:jc w:val="both"/>
              <w:rPr>
                <w:rFonts w:eastAsia="Times New Roman"/>
                <w:b/>
                <w:bCs/>
                <w:sz w:val="20"/>
                <w:szCs w:val="20"/>
                <w:rtl/>
              </w:rPr>
            </w:pPr>
            <w:r w:rsidRPr="007F7872">
              <w:rPr>
                <w:rFonts w:eastAsia="Times New Roman" w:hint="cs"/>
                <w:b/>
                <w:bCs/>
                <w:sz w:val="20"/>
                <w:szCs w:val="20"/>
                <w:rtl/>
              </w:rPr>
              <w:t>5</w:t>
            </w:r>
          </w:p>
        </w:tc>
      </w:tr>
      <w:tr w:rsidR="00992A2E" w:rsidRPr="00400278" w14:paraId="1CBB38B3" w14:textId="77777777" w:rsidTr="00600729">
        <w:tc>
          <w:tcPr>
            <w:tcW w:w="1934" w:type="pct"/>
            <w:vMerge/>
          </w:tcPr>
          <w:p w14:paraId="1CCF728E" w14:textId="77777777" w:rsidR="00992A2E" w:rsidRPr="00400278" w:rsidRDefault="00992A2E" w:rsidP="00600729">
            <w:pPr>
              <w:jc w:val="both"/>
              <w:rPr>
                <w:rFonts w:eastAsia="Times New Roman"/>
                <w:b/>
                <w:bCs/>
                <w:sz w:val="20"/>
                <w:szCs w:val="20"/>
                <w:rtl/>
              </w:rPr>
            </w:pPr>
          </w:p>
        </w:tc>
        <w:tc>
          <w:tcPr>
            <w:tcW w:w="2282" w:type="pct"/>
          </w:tcPr>
          <w:p w14:paraId="5D6A7971" w14:textId="26B078A6" w:rsidR="00992A2E" w:rsidRPr="00114B91" w:rsidRDefault="00992A2E" w:rsidP="00600729">
            <w:pPr>
              <w:jc w:val="both"/>
              <w:rPr>
                <w:rFonts w:eastAsia="Times New Roman"/>
                <w:sz w:val="20"/>
                <w:szCs w:val="20"/>
                <w:rtl/>
              </w:rPr>
            </w:pPr>
            <w:r w:rsidRPr="00114B91">
              <w:rPr>
                <w:rFonts w:eastAsia="Times New Roman"/>
                <w:b/>
                <w:bCs/>
                <w:sz w:val="20"/>
                <w:szCs w:val="20"/>
                <w:rtl/>
              </w:rPr>
              <w:t>۶</w:t>
            </w:r>
            <w:r w:rsidR="00C66645">
              <w:rPr>
                <w:rFonts w:eastAsia="Times New Roman"/>
                <w:b/>
                <w:bCs/>
                <w:sz w:val="20"/>
                <w:szCs w:val="20"/>
                <w:rtl/>
              </w:rPr>
              <w:t>.</w:t>
            </w:r>
            <w:r w:rsidRPr="00114B91">
              <w:rPr>
                <w:rFonts w:eastAsia="Times New Roman"/>
                <w:b/>
                <w:bCs/>
                <w:sz w:val="20"/>
                <w:szCs w:val="20"/>
              </w:rPr>
              <w:t xml:space="preserve"> </w:t>
            </w:r>
            <w:r w:rsidRPr="00114B91">
              <w:rPr>
                <w:rFonts w:eastAsia="Times New Roman"/>
                <w:b/>
                <w:bCs/>
                <w:sz w:val="20"/>
                <w:szCs w:val="20"/>
                <w:rtl/>
              </w:rPr>
              <w:t>اختلال در نظام مدیریتی و بروکراسی فرسایشی</w:t>
            </w:r>
          </w:p>
        </w:tc>
        <w:tc>
          <w:tcPr>
            <w:tcW w:w="784" w:type="pct"/>
          </w:tcPr>
          <w:p w14:paraId="58C1C54E" w14:textId="77777777" w:rsidR="00992A2E" w:rsidRPr="007F7872" w:rsidRDefault="00992A2E" w:rsidP="00600729">
            <w:pPr>
              <w:jc w:val="both"/>
              <w:rPr>
                <w:rFonts w:eastAsia="Times New Roman"/>
                <w:b/>
                <w:bCs/>
                <w:sz w:val="20"/>
                <w:szCs w:val="20"/>
                <w:rtl/>
              </w:rPr>
            </w:pPr>
            <w:r w:rsidRPr="007F7872">
              <w:rPr>
                <w:rFonts w:eastAsia="Times New Roman" w:hint="cs"/>
                <w:b/>
                <w:bCs/>
                <w:sz w:val="20"/>
                <w:szCs w:val="20"/>
                <w:rtl/>
              </w:rPr>
              <w:t>4</w:t>
            </w:r>
          </w:p>
        </w:tc>
      </w:tr>
      <w:tr w:rsidR="00992A2E" w:rsidRPr="00400278" w14:paraId="44B010D2" w14:textId="77777777" w:rsidTr="00600729">
        <w:tc>
          <w:tcPr>
            <w:tcW w:w="1934" w:type="pct"/>
            <w:vMerge w:val="restart"/>
            <w:hideMark/>
          </w:tcPr>
          <w:p w14:paraId="557AEC10" w14:textId="3FFF9B58" w:rsidR="00992A2E" w:rsidRPr="00400278" w:rsidRDefault="00992A2E" w:rsidP="00600729">
            <w:pPr>
              <w:jc w:val="both"/>
              <w:rPr>
                <w:rFonts w:eastAsia="Times New Roman"/>
                <w:sz w:val="20"/>
                <w:szCs w:val="20"/>
              </w:rPr>
            </w:pPr>
            <w:r w:rsidRPr="00400278">
              <w:rPr>
                <w:rFonts w:eastAsia="Times New Roman"/>
                <w:sz w:val="20"/>
                <w:szCs w:val="20"/>
                <w:rtl/>
              </w:rPr>
              <w:t>۳</w:t>
            </w:r>
            <w:r w:rsidR="00C66645">
              <w:rPr>
                <w:rFonts w:eastAsia="Times New Roman"/>
                <w:sz w:val="20"/>
                <w:szCs w:val="20"/>
                <w:rtl/>
              </w:rPr>
              <w:t>.</w:t>
            </w:r>
            <w:r w:rsidRPr="00400278">
              <w:rPr>
                <w:rFonts w:eastAsia="Times New Roman"/>
                <w:sz w:val="20"/>
                <w:szCs w:val="20"/>
              </w:rPr>
              <w:t xml:space="preserve"> </w:t>
            </w:r>
            <w:r w:rsidRPr="00400278">
              <w:rPr>
                <w:rFonts w:eastAsia="Times New Roman"/>
                <w:sz w:val="20"/>
                <w:szCs w:val="20"/>
                <w:rtl/>
              </w:rPr>
              <w:t>پیامدهای چندبعدی ویرانگر</w:t>
            </w:r>
          </w:p>
        </w:tc>
        <w:tc>
          <w:tcPr>
            <w:tcW w:w="2282" w:type="pct"/>
          </w:tcPr>
          <w:p w14:paraId="67BF1520" w14:textId="6B41ECEE" w:rsidR="00992A2E" w:rsidRPr="00114B91" w:rsidRDefault="00992A2E" w:rsidP="00600729">
            <w:pPr>
              <w:jc w:val="both"/>
              <w:rPr>
                <w:rFonts w:eastAsia="Times New Roman"/>
                <w:sz w:val="20"/>
                <w:szCs w:val="20"/>
                <w:rtl/>
              </w:rPr>
            </w:pPr>
            <w:r w:rsidRPr="00114B91">
              <w:rPr>
                <w:rFonts w:eastAsia="Times New Roman"/>
                <w:b/>
                <w:bCs/>
                <w:sz w:val="20"/>
                <w:szCs w:val="20"/>
                <w:rtl/>
              </w:rPr>
              <w:t>۵</w:t>
            </w:r>
            <w:r w:rsidR="00C66645">
              <w:rPr>
                <w:rFonts w:eastAsia="Times New Roman"/>
                <w:b/>
                <w:bCs/>
                <w:sz w:val="20"/>
                <w:szCs w:val="20"/>
                <w:rtl/>
              </w:rPr>
              <w:t>.</w:t>
            </w:r>
            <w:r w:rsidRPr="00114B91">
              <w:rPr>
                <w:rFonts w:eastAsia="Times New Roman"/>
                <w:b/>
                <w:bCs/>
                <w:sz w:val="20"/>
                <w:szCs w:val="20"/>
              </w:rPr>
              <w:t xml:space="preserve"> </w:t>
            </w:r>
            <w:r w:rsidRPr="00114B91">
              <w:rPr>
                <w:rFonts w:eastAsia="Times New Roman"/>
                <w:b/>
                <w:bCs/>
                <w:sz w:val="20"/>
                <w:szCs w:val="20"/>
                <w:rtl/>
              </w:rPr>
              <w:t>پیامدهای اقتصادی منفی ناشی از تأخیر و تورم</w:t>
            </w:r>
          </w:p>
        </w:tc>
        <w:tc>
          <w:tcPr>
            <w:tcW w:w="784" w:type="pct"/>
          </w:tcPr>
          <w:p w14:paraId="289A5B5F" w14:textId="77777777" w:rsidR="00992A2E" w:rsidRPr="007F7872" w:rsidRDefault="00992A2E" w:rsidP="00600729">
            <w:pPr>
              <w:jc w:val="both"/>
              <w:rPr>
                <w:rFonts w:eastAsia="Times New Roman"/>
                <w:b/>
                <w:bCs/>
                <w:sz w:val="20"/>
                <w:szCs w:val="20"/>
                <w:rtl/>
              </w:rPr>
            </w:pPr>
            <w:r w:rsidRPr="007F7872">
              <w:rPr>
                <w:rFonts w:eastAsia="Times New Roman" w:hint="cs"/>
                <w:b/>
                <w:bCs/>
                <w:sz w:val="20"/>
                <w:szCs w:val="20"/>
                <w:rtl/>
              </w:rPr>
              <w:t>7</w:t>
            </w:r>
          </w:p>
        </w:tc>
      </w:tr>
      <w:tr w:rsidR="00992A2E" w:rsidRPr="00400278" w14:paraId="43438012" w14:textId="77777777" w:rsidTr="00600729">
        <w:tc>
          <w:tcPr>
            <w:tcW w:w="1934" w:type="pct"/>
            <w:vMerge/>
          </w:tcPr>
          <w:p w14:paraId="318222CE" w14:textId="77777777" w:rsidR="00992A2E" w:rsidRPr="00400278" w:rsidRDefault="00992A2E" w:rsidP="00600729">
            <w:pPr>
              <w:jc w:val="both"/>
              <w:rPr>
                <w:rFonts w:eastAsia="Times New Roman"/>
                <w:b/>
                <w:bCs/>
                <w:sz w:val="20"/>
                <w:szCs w:val="20"/>
                <w:rtl/>
              </w:rPr>
            </w:pPr>
          </w:p>
        </w:tc>
        <w:tc>
          <w:tcPr>
            <w:tcW w:w="2282" w:type="pct"/>
          </w:tcPr>
          <w:p w14:paraId="687DFC7E" w14:textId="277962B0" w:rsidR="00992A2E" w:rsidRPr="00114B91" w:rsidRDefault="00992A2E" w:rsidP="00600729">
            <w:pPr>
              <w:jc w:val="both"/>
              <w:rPr>
                <w:rFonts w:eastAsia="Times New Roman"/>
                <w:sz w:val="20"/>
                <w:szCs w:val="20"/>
                <w:rtl/>
              </w:rPr>
            </w:pPr>
            <w:r w:rsidRPr="00114B91">
              <w:rPr>
                <w:rFonts w:eastAsia="Times New Roman"/>
                <w:b/>
                <w:bCs/>
                <w:sz w:val="20"/>
                <w:szCs w:val="20"/>
                <w:rtl/>
              </w:rPr>
              <w:t>۷</w:t>
            </w:r>
            <w:r w:rsidR="00C66645">
              <w:rPr>
                <w:rFonts w:eastAsia="Times New Roman"/>
                <w:b/>
                <w:bCs/>
                <w:sz w:val="20"/>
                <w:szCs w:val="20"/>
                <w:rtl/>
              </w:rPr>
              <w:t>.</w:t>
            </w:r>
            <w:r w:rsidRPr="00114B91">
              <w:rPr>
                <w:rFonts w:eastAsia="Times New Roman"/>
                <w:b/>
                <w:bCs/>
                <w:sz w:val="20"/>
                <w:szCs w:val="20"/>
              </w:rPr>
              <w:t xml:space="preserve"> </w:t>
            </w:r>
            <w:r w:rsidRPr="00114B91">
              <w:rPr>
                <w:rFonts w:eastAsia="Times New Roman"/>
                <w:b/>
                <w:bCs/>
                <w:sz w:val="20"/>
                <w:szCs w:val="20"/>
                <w:rtl/>
              </w:rPr>
              <w:t>تخریب کالبدی و تولید فضاهای ناکارآمد</w:t>
            </w:r>
          </w:p>
        </w:tc>
        <w:tc>
          <w:tcPr>
            <w:tcW w:w="784" w:type="pct"/>
          </w:tcPr>
          <w:p w14:paraId="444C6ECD" w14:textId="77777777" w:rsidR="00992A2E" w:rsidRPr="007F7872" w:rsidRDefault="00992A2E" w:rsidP="00600729">
            <w:pPr>
              <w:jc w:val="both"/>
              <w:rPr>
                <w:rFonts w:eastAsia="Times New Roman"/>
                <w:b/>
                <w:bCs/>
                <w:sz w:val="20"/>
                <w:szCs w:val="20"/>
                <w:rtl/>
              </w:rPr>
            </w:pPr>
            <w:r w:rsidRPr="007F7872">
              <w:rPr>
                <w:rFonts w:eastAsia="Times New Roman" w:hint="cs"/>
                <w:b/>
                <w:bCs/>
                <w:sz w:val="20"/>
                <w:szCs w:val="20"/>
                <w:rtl/>
              </w:rPr>
              <w:t>11</w:t>
            </w:r>
          </w:p>
        </w:tc>
      </w:tr>
      <w:tr w:rsidR="00992A2E" w:rsidRPr="00400278" w14:paraId="0F323D6D" w14:textId="77777777" w:rsidTr="00600729">
        <w:tc>
          <w:tcPr>
            <w:tcW w:w="1934" w:type="pct"/>
            <w:vMerge/>
          </w:tcPr>
          <w:p w14:paraId="0F9504F7" w14:textId="77777777" w:rsidR="00992A2E" w:rsidRPr="00400278" w:rsidRDefault="00992A2E" w:rsidP="00600729">
            <w:pPr>
              <w:jc w:val="both"/>
              <w:rPr>
                <w:rFonts w:eastAsia="Times New Roman"/>
                <w:b/>
                <w:bCs/>
                <w:sz w:val="20"/>
                <w:szCs w:val="20"/>
                <w:rtl/>
              </w:rPr>
            </w:pPr>
          </w:p>
        </w:tc>
        <w:tc>
          <w:tcPr>
            <w:tcW w:w="2282" w:type="pct"/>
          </w:tcPr>
          <w:p w14:paraId="62EC23B6" w14:textId="00411C3E" w:rsidR="00992A2E" w:rsidRPr="00114B91" w:rsidRDefault="00992A2E" w:rsidP="00600729">
            <w:pPr>
              <w:jc w:val="both"/>
              <w:rPr>
                <w:rFonts w:eastAsia="Times New Roman"/>
                <w:sz w:val="20"/>
                <w:szCs w:val="20"/>
                <w:rtl/>
              </w:rPr>
            </w:pPr>
            <w:r w:rsidRPr="00114B91">
              <w:rPr>
                <w:rFonts w:eastAsia="Times New Roman"/>
                <w:b/>
                <w:bCs/>
                <w:sz w:val="20"/>
                <w:szCs w:val="20"/>
                <w:rtl/>
              </w:rPr>
              <w:t>۸</w:t>
            </w:r>
            <w:r w:rsidR="00C66645">
              <w:rPr>
                <w:rFonts w:eastAsia="Times New Roman"/>
                <w:b/>
                <w:bCs/>
                <w:sz w:val="20"/>
                <w:szCs w:val="20"/>
                <w:rtl/>
              </w:rPr>
              <w:t>.</w:t>
            </w:r>
            <w:r w:rsidRPr="00114B91">
              <w:rPr>
                <w:rFonts w:eastAsia="Times New Roman"/>
                <w:b/>
                <w:bCs/>
                <w:sz w:val="20"/>
                <w:szCs w:val="20"/>
              </w:rPr>
              <w:t xml:space="preserve"> </w:t>
            </w:r>
            <w:r w:rsidRPr="00114B91">
              <w:rPr>
                <w:rFonts w:eastAsia="Times New Roman"/>
                <w:b/>
                <w:bCs/>
                <w:sz w:val="20"/>
                <w:szCs w:val="20"/>
                <w:rtl/>
              </w:rPr>
              <w:t>پیامدهای اجتماعی و انسانی طرح</w:t>
            </w:r>
          </w:p>
        </w:tc>
        <w:tc>
          <w:tcPr>
            <w:tcW w:w="784" w:type="pct"/>
          </w:tcPr>
          <w:p w14:paraId="1822EEDC" w14:textId="77777777" w:rsidR="00992A2E" w:rsidRPr="007F7872" w:rsidRDefault="00992A2E" w:rsidP="00600729">
            <w:pPr>
              <w:jc w:val="both"/>
              <w:rPr>
                <w:rFonts w:eastAsia="Times New Roman"/>
                <w:b/>
                <w:bCs/>
                <w:sz w:val="20"/>
                <w:szCs w:val="20"/>
                <w:rtl/>
              </w:rPr>
            </w:pPr>
            <w:r w:rsidRPr="007F7872">
              <w:rPr>
                <w:rFonts w:eastAsia="Times New Roman" w:hint="cs"/>
                <w:b/>
                <w:bCs/>
                <w:sz w:val="20"/>
                <w:szCs w:val="20"/>
                <w:rtl/>
              </w:rPr>
              <w:t>7</w:t>
            </w:r>
          </w:p>
        </w:tc>
      </w:tr>
      <w:tr w:rsidR="00992A2E" w:rsidRPr="00400278" w14:paraId="526C40FA" w14:textId="77777777" w:rsidTr="00600729">
        <w:tc>
          <w:tcPr>
            <w:tcW w:w="1934" w:type="pct"/>
            <w:hideMark/>
          </w:tcPr>
          <w:p w14:paraId="156B275D" w14:textId="625756C0" w:rsidR="00992A2E" w:rsidRPr="00400278" w:rsidRDefault="00992A2E" w:rsidP="00600729">
            <w:pPr>
              <w:jc w:val="both"/>
              <w:rPr>
                <w:rFonts w:eastAsia="Times New Roman"/>
                <w:sz w:val="20"/>
                <w:szCs w:val="20"/>
              </w:rPr>
            </w:pPr>
            <w:r w:rsidRPr="00400278">
              <w:rPr>
                <w:rFonts w:eastAsia="Times New Roman"/>
                <w:sz w:val="20"/>
                <w:szCs w:val="20"/>
                <w:rtl/>
              </w:rPr>
              <w:t>۴</w:t>
            </w:r>
            <w:r w:rsidR="00C66645">
              <w:rPr>
                <w:rFonts w:eastAsia="Times New Roman"/>
                <w:sz w:val="20"/>
                <w:szCs w:val="20"/>
                <w:rtl/>
              </w:rPr>
              <w:t>.</w:t>
            </w:r>
            <w:r w:rsidRPr="00400278">
              <w:rPr>
                <w:rFonts w:eastAsia="Times New Roman"/>
                <w:sz w:val="20"/>
                <w:szCs w:val="20"/>
              </w:rPr>
              <w:t xml:space="preserve"> </w:t>
            </w:r>
            <w:r w:rsidRPr="00400278">
              <w:rPr>
                <w:rFonts w:eastAsia="Times New Roman"/>
                <w:sz w:val="20"/>
                <w:szCs w:val="20"/>
                <w:rtl/>
              </w:rPr>
              <w:t>ضرورت گذار پارادایمی به سوی توسعه مردم‌محور</w:t>
            </w:r>
            <w:r w:rsidR="00C26CD7">
              <w:rPr>
                <w:rFonts w:eastAsia="Times New Roman" w:hint="cs"/>
                <w:sz w:val="20"/>
                <w:szCs w:val="20"/>
                <w:rtl/>
              </w:rPr>
              <w:t xml:space="preserve"> </w:t>
            </w:r>
            <w:r w:rsidR="00C26CD7" w:rsidRPr="00C26CD7">
              <w:rPr>
                <w:rFonts w:eastAsia="Times New Roman"/>
                <w:sz w:val="20"/>
                <w:szCs w:val="20"/>
                <w:rtl/>
              </w:rPr>
              <w:t>و مکان</w:t>
            </w:r>
            <w:r w:rsidR="00C26CD7">
              <w:rPr>
                <w:rFonts w:eastAsia="Times New Roman"/>
                <w:sz w:val="20"/>
                <w:szCs w:val="20"/>
                <w:rtl/>
              </w:rPr>
              <w:softHyphen/>
            </w:r>
            <w:r w:rsidR="00C26CD7" w:rsidRPr="00C26CD7">
              <w:rPr>
                <w:rFonts w:eastAsia="Times New Roman" w:hint="cs"/>
                <w:sz w:val="20"/>
                <w:szCs w:val="20"/>
                <w:rtl/>
              </w:rPr>
              <w:t>مند</w:t>
            </w:r>
          </w:p>
        </w:tc>
        <w:tc>
          <w:tcPr>
            <w:tcW w:w="2282" w:type="pct"/>
          </w:tcPr>
          <w:p w14:paraId="4AD1C711" w14:textId="4519CC41" w:rsidR="00992A2E" w:rsidRPr="00114B91" w:rsidRDefault="00992A2E" w:rsidP="00600729">
            <w:pPr>
              <w:jc w:val="both"/>
              <w:rPr>
                <w:rFonts w:eastAsia="Times New Roman"/>
                <w:sz w:val="20"/>
                <w:szCs w:val="20"/>
                <w:rtl/>
              </w:rPr>
            </w:pPr>
            <w:r w:rsidRPr="00114B91">
              <w:rPr>
                <w:rFonts w:eastAsia="Times New Roman"/>
                <w:b/>
                <w:bCs/>
                <w:sz w:val="20"/>
                <w:szCs w:val="20"/>
                <w:rtl/>
              </w:rPr>
              <w:t>۱۲</w:t>
            </w:r>
            <w:r w:rsidR="00C66645">
              <w:rPr>
                <w:rFonts w:eastAsia="Times New Roman"/>
                <w:b/>
                <w:bCs/>
                <w:sz w:val="20"/>
                <w:szCs w:val="20"/>
                <w:rtl/>
              </w:rPr>
              <w:t>.</w:t>
            </w:r>
            <w:r w:rsidRPr="00114B91">
              <w:rPr>
                <w:rFonts w:eastAsia="Times New Roman"/>
                <w:b/>
                <w:bCs/>
                <w:sz w:val="20"/>
                <w:szCs w:val="20"/>
              </w:rPr>
              <w:t xml:space="preserve"> </w:t>
            </w:r>
            <w:r w:rsidRPr="00114B91">
              <w:rPr>
                <w:rFonts w:eastAsia="Times New Roman"/>
                <w:b/>
                <w:bCs/>
                <w:sz w:val="20"/>
                <w:szCs w:val="20"/>
                <w:rtl/>
              </w:rPr>
              <w:t>ارائه راهکارهای جایگزین و گذار پارادایمی</w:t>
            </w:r>
          </w:p>
        </w:tc>
        <w:tc>
          <w:tcPr>
            <w:tcW w:w="784" w:type="pct"/>
          </w:tcPr>
          <w:p w14:paraId="6CCEBE6D" w14:textId="77777777" w:rsidR="00992A2E" w:rsidRPr="007F7872" w:rsidRDefault="00992A2E" w:rsidP="00600729">
            <w:pPr>
              <w:jc w:val="both"/>
              <w:rPr>
                <w:rFonts w:eastAsia="Times New Roman"/>
                <w:b/>
                <w:bCs/>
                <w:sz w:val="20"/>
                <w:szCs w:val="20"/>
                <w:rtl/>
              </w:rPr>
            </w:pPr>
            <w:r w:rsidRPr="007F7872">
              <w:rPr>
                <w:rFonts w:eastAsia="Times New Roman" w:hint="cs"/>
                <w:b/>
                <w:bCs/>
                <w:sz w:val="20"/>
                <w:szCs w:val="20"/>
                <w:rtl/>
              </w:rPr>
              <w:t>10</w:t>
            </w:r>
          </w:p>
        </w:tc>
      </w:tr>
    </w:tbl>
    <w:p w14:paraId="2B9C44D2" w14:textId="77777777" w:rsidR="00D2704A" w:rsidRDefault="00D2704A" w:rsidP="00D2704A">
      <w:pPr>
        <w:pStyle w:val="NormalWeb"/>
        <w:bidi/>
        <w:spacing w:before="0" w:beforeAutospacing="0" w:after="0" w:afterAutospacing="0"/>
        <w:jc w:val="both"/>
        <w:rPr>
          <w:rFonts w:cs="B Nazanin"/>
          <w:b/>
          <w:bCs/>
          <w:color w:val="1B1C1D"/>
          <w:rtl/>
        </w:rPr>
      </w:pPr>
    </w:p>
    <w:p w14:paraId="7059CF6E" w14:textId="596FA866" w:rsidR="00600729" w:rsidRPr="00D2704A" w:rsidRDefault="00600729" w:rsidP="00D2704A">
      <w:pPr>
        <w:pStyle w:val="NormalWeb"/>
        <w:bidi/>
        <w:spacing w:before="0" w:beforeAutospacing="0" w:after="0" w:afterAutospacing="0"/>
        <w:jc w:val="both"/>
        <w:rPr>
          <w:rFonts w:cs="B Nazanin"/>
          <w:b/>
          <w:bCs/>
          <w:color w:val="1B1C1D"/>
          <w:rtl/>
        </w:rPr>
      </w:pPr>
      <w:r w:rsidRPr="00600729">
        <w:rPr>
          <w:rFonts w:cs="B Nazanin" w:hint="cs"/>
          <w:b/>
          <w:bCs/>
          <w:color w:val="1B1C1D"/>
          <w:rtl/>
        </w:rPr>
        <w:t>بحث</w:t>
      </w:r>
    </w:p>
    <w:p w14:paraId="1E058785" w14:textId="4CD25E64" w:rsidR="00992A2E" w:rsidRPr="00882C7B" w:rsidRDefault="00992A2E" w:rsidP="00600729">
      <w:pPr>
        <w:pStyle w:val="NormalWeb"/>
        <w:bidi/>
        <w:spacing w:before="0" w:beforeAutospacing="0" w:after="0" w:afterAutospacing="0"/>
        <w:jc w:val="both"/>
        <w:rPr>
          <w:rFonts w:cs="B Nazanin"/>
          <w:color w:val="1B1C1D"/>
          <w:sz w:val="22"/>
          <w:rtl/>
        </w:rPr>
      </w:pPr>
      <w:r w:rsidRPr="00882C7B">
        <w:rPr>
          <w:rFonts w:cs="B Nazanin"/>
          <w:color w:val="1B1C1D"/>
          <w:sz w:val="22"/>
          <w:rtl/>
        </w:rPr>
        <w:t>تحلیل</w:t>
      </w:r>
      <w:r w:rsidR="00600729">
        <w:rPr>
          <w:rFonts w:cs="B Nazanin" w:hint="cs"/>
          <w:color w:val="1B1C1D"/>
          <w:sz w:val="22"/>
          <w:rtl/>
        </w:rPr>
        <w:t>‌ها</w:t>
      </w:r>
      <w:r w:rsidRPr="00882C7B">
        <w:rPr>
          <w:rFonts w:cs="B Nazanin"/>
          <w:color w:val="1B1C1D"/>
          <w:sz w:val="22"/>
          <w:rtl/>
        </w:rPr>
        <w:t>، روایتی شفاف از شکست پروژه ارائه می‌دهد که با تحلیل منطقی صرف، قابل دستیابی نبود</w:t>
      </w:r>
      <w:r w:rsidR="00C66645">
        <w:rPr>
          <w:rFonts w:cs="B Nazanin"/>
          <w:color w:val="1B1C1D"/>
          <w:sz w:val="22"/>
          <w:rtl/>
        </w:rPr>
        <w:t>.</w:t>
      </w:r>
      <w:r w:rsidRPr="00882C7B">
        <w:rPr>
          <w:rFonts w:cs="B Nazanin"/>
          <w:color w:val="1B1C1D"/>
          <w:sz w:val="22"/>
          <w:rtl/>
        </w:rPr>
        <w:t xml:space="preserve"> این تحلیل نشان داد که داستان این شکست، داستان یک </w:t>
      </w:r>
      <w:r w:rsidRPr="00882C7B">
        <w:rPr>
          <w:rFonts w:cs="B Nazanin"/>
          <w:b/>
          <w:bCs/>
          <w:color w:val="1B1C1D"/>
          <w:sz w:val="22"/>
          <w:bdr w:val="none" w:sz="0" w:space="0" w:color="auto" w:frame="1"/>
          <w:rtl/>
        </w:rPr>
        <w:t>بحران حکمرانی (با ۴۱ کد)</w:t>
      </w:r>
      <w:r w:rsidRPr="00882C7B">
        <w:rPr>
          <w:rFonts w:cs="B Nazanin"/>
          <w:color w:val="1B1C1D"/>
          <w:sz w:val="22"/>
          <w:rtl/>
        </w:rPr>
        <w:t xml:space="preserve"> است که به </w:t>
      </w:r>
      <w:r w:rsidRPr="00882C7B">
        <w:rPr>
          <w:rFonts w:cs="B Nazanin"/>
          <w:b/>
          <w:bCs/>
          <w:color w:val="1B1C1D"/>
          <w:sz w:val="22"/>
          <w:bdr w:val="none" w:sz="0" w:space="0" w:color="auto" w:frame="1"/>
          <w:rtl/>
        </w:rPr>
        <w:t>پیامدهای ویرانگر (با ۲۵ کد)</w:t>
      </w:r>
      <w:r w:rsidRPr="00882C7B">
        <w:rPr>
          <w:rFonts w:cs="B Nazanin"/>
          <w:color w:val="1B1C1D"/>
          <w:sz w:val="22"/>
          <w:rtl/>
        </w:rPr>
        <w:t xml:space="preserve">، به‌ویژه </w:t>
      </w:r>
      <w:r w:rsidRPr="00882C7B">
        <w:rPr>
          <w:rFonts w:cs="B Nazanin"/>
          <w:b/>
          <w:bCs/>
          <w:color w:val="1B1C1D"/>
          <w:sz w:val="22"/>
          <w:bdr w:val="none" w:sz="0" w:space="0" w:color="auto" w:frame="1"/>
          <w:rtl/>
        </w:rPr>
        <w:t>تخریب کالبدی (با ۱۱ کد)</w:t>
      </w:r>
      <w:r w:rsidRPr="00882C7B">
        <w:rPr>
          <w:rFonts w:cs="B Nazanin"/>
          <w:color w:val="1B1C1D"/>
          <w:sz w:val="22"/>
          <w:rtl/>
        </w:rPr>
        <w:t>، منجر شده است</w:t>
      </w:r>
      <w:r w:rsidR="00C66645">
        <w:rPr>
          <w:rFonts w:cs="B Nazanin"/>
          <w:color w:val="1B1C1D"/>
          <w:sz w:val="22"/>
          <w:rtl/>
        </w:rPr>
        <w:t>.</w:t>
      </w:r>
      <w:r w:rsidRPr="00882C7B">
        <w:rPr>
          <w:rFonts w:cs="B Nazanin"/>
          <w:color w:val="1B1C1D"/>
          <w:sz w:val="22"/>
          <w:rtl/>
        </w:rPr>
        <w:t xml:space="preserve"> در مقابل این تاریکی، یک </w:t>
      </w:r>
      <w:r w:rsidRPr="00882C7B">
        <w:rPr>
          <w:rFonts w:cs="B Nazanin"/>
          <w:b/>
          <w:bCs/>
          <w:color w:val="1B1C1D"/>
          <w:sz w:val="22"/>
          <w:bdr w:val="none" w:sz="0" w:space="0" w:color="auto" w:frame="1"/>
          <w:rtl/>
        </w:rPr>
        <w:t>گفتمان آلترناتیو قدرتمند برای گذار پارادایمی (با ۱۰ کد)</w:t>
      </w:r>
      <w:r w:rsidRPr="00882C7B">
        <w:rPr>
          <w:rFonts w:cs="B Nazanin"/>
          <w:color w:val="1B1C1D"/>
          <w:sz w:val="22"/>
          <w:rtl/>
        </w:rPr>
        <w:t xml:space="preserve"> وجود دارد که اهمیت آن حتی از فرآیندهای اجرایی (با ۹ کد) نیز بیشتر است</w:t>
      </w:r>
      <w:r w:rsidR="00C66645">
        <w:rPr>
          <w:rFonts w:cs="B Nazanin"/>
          <w:color w:val="1B1C1D"/>
          <w:sz w:val="22"/>
          <w:rtl/>
        </w:rPr>
        <w:t>.</w:t>
      </w:r>
    </w:p>
    <w:p w14:paraId="552CC4D8" w14:textId="3DF13908" w:rsidR="00992A2E" w:rsidRPr="00882C7B" w:rsidRDefault="00992A2E" w:rsidP="00600729">
      <w:pPr>
        <w:pStyle w:val="NormalWeb"/>
        <w:bidi/>
        <w:spacing w:before="0" w:beforeAutospacing="0" w:after="0" w:afterAutospacing="0"/>
        <w:jc w:val="both"/>
        <w:rPr>
          <w:rFonts w:cs="B Nazanin"/>
          <w:color w:val="1B1C1D"/>
          <w:sz w:val="22"/>
          <w:rtl/>
        </w:rPr>
      </w:pPr>
      <w:r w:rsidRPr="00882C7B">
        <w:rPr>
          <w:rFonts w:cs="B Nazanin"/>
          <w:color w:val="1B1C1D"/>
          <w:sz w:val="22"/>
          <w:rtl/>
        </w:rPr>
        <w:t>بر این اساس، تز نهایی این مقاله که هم توسط منطق کیفی و هم توسط وزن کمی داده‌ها پشتیبانی می‌شود، این است</w:t>
      </w:r>
      <w:r w:rsidR="005949EF">
        <w:rPr>
          <w:rFonts w:cs="B Nazanin"/>
          <w:color w:val="1B1C1D"/>
          <w:sz w:val="22"/>
          <w:rtl/>
        </w:rPr>
        <w:t>:</w:t>
      </w:r>
      <w:r w:rsidRPr="00882C7B">
        <w:rPr>
          <w:rFonts w:cs="B Nazanin"/>
          <w:color w:val="1B1C1D"/>
          <w:sz w:val="22"/>
          <w:rtl/>
        </w:rPr>
        <w:t xml:space="preserve"> </w:t>
      </w:r>
      <w:r w:rsidRPr="00882C7B">
        <w:rPr>
          <w:rFonts w:cs="B Nazanin"/>
          <w:b/>
          <w:bCs/>
          <w:color w:val="1B1C1D"/>
          <w:sz w:val="22"/>
          <w:bdr w:val="none" w:sz="0" w:space="0" w:color="auto" w:frame="1"/>
          <w:rtl/>
        </w:rPr>
        <w:t>شکست پروژه‌های بازآفرینی شهری در ایران، اساساً یک بحران حکمرانی است و هر راه حل معناداری باید از اصلاح این مدل حکمرانی آغاز شود</w:t>
      </w:r>
      <w:r w:rsidR="00C66645">
        <w:rPr>
          <w:rFonts w:cs="B Nazanin"/>
          <w:b/>
          <w:bCs/>
          <w:color w:val="1B1C1D"/>
          <w:sz w:val="22"/>
          <w:bdr w:val="none" w:sz="0" w:space="0" w:color="auto" w:frame="1"/>
          <w:rtl/>
        </w:rPr>
        <w:t>.</w:t>
      </w:r>
      <w:r w:rsidRPr="00882C7B">
        <w:rPr>
          <w:rFonts w:cs="B Nazanin"/>
          <w:color w:val="1B1C1D"/>
          <w:sz w:val="22"/>
          <w:rtl/>
        </w:rPr>
        <w:t xml:space="preserve"> سیاست‌گذاران و برنامه‌ریزان باید از تمرکز بر راه‌حل‌های تکنیکی و مالی صرف (که کمترین فراوانی را در دغدغه‌های ذی‌نفعان دارند) دست برداشته و انرژی خود را معطوف به بازنگری در پارادایم توسعه، بازکردن فضا برای مشارکت واقعی، اصلاح ساختار قانونی و ایجاد یک حکمرانی پاسخگو، زمینه‌مند و مردم‌محور کنند</w:t>
      </w:r>
      <w:r w:rsidR="00C66645">
        <w:rPr>
          <w:rFonts w:cs="B Nazanin"/>
          <w:color w:val="1B1C1D"/>
          <w:sz w:val="22"/>
          <w:rtl/>
        </w:rPr>
        <w:t>.</w:t>
      </w:r>
      <w:r w:rsidRPr="00882C7B">
        <w:rPr>
          <w:rFonts w:cs="B Nazanin"/>
          <w:color w:val="1B1C1D"/>
          <w:sz w:val="22"/>
          <w:rtl/>
        </w:rPr>
        <w:t xml:space="preserve"> وزن داده‌ها به ما می‌گوید که صدای مردم بر این محورها تأکید دارد و نشنیدن این صدای بلند، تنها به تکرار چرخه‌های شکست در آینده منجر خواهد شد</w:t>
      </w:r>
      <w:r w:rsidR="00C66645">
        <w:rPr>
          <w:rFonts w:cs="B Nazanin"/>
          <w:color w:val="1B1C1D"/>
          <w:sz w:val="22"/>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370"/>
      </w:tblGrid>
      <w:tr w:rsidR="00992A2E" w14:paraId="790CC4A6" w14:textId="77777777" w:rsidTr="00DA74B2">
        <w:tc>
          <w:tcPr>
            <w:tcW w:w="4656" w:type="dxa"/>
          </w:tcPr>
          <w:p w14:paraId="31886FE8" w14:textId="77777777" w:rsidR="00992A2E" w:rsidRDefault="00992A2E" w:rsidP="00600729">
            <w:pPr>
              <w:jc w:val="center"/>
              <w:rPr>
                <w:rtl/>
              </w:rPr>
            </w:pPr>
            <w:r>
              <w:rPr>
                <w:noProof/>
              </w:rPr>
              <w:drawing>
                <wp:inline distT="0" distB="0" distL="0" distR="0" wp14:anchorId="22805EE3" wp14:editId="23901642">
                  <wp:extent cx="1928811" cy="1157287"/>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41786" cy="1165072"/>
                          </a:xfrm>
                          <a:prstGeom prst="rect">
                            <a:avLst/>
                          </a:prstGeom>
                          <a:noFill/>
                          <a:ln>
                            <a:noFill/>
                          </a:ln>
                        </pic:spPr>
                      </pic:pic>
                    </a:graphicData>
                  </a:graphic>
                </wp:inline>
              </w:drawing>
            </w:r>
          </w:p>
        </w:tc>
        <w:tc>
          <w:tcPr>
            <w:tcW w:w="4370" w:type="dxa"/>
          </w:tcPr>
          <w:p w14:paraId="5A39DE2A" w14:textId="77777777" w:rsidR="00992A2E" w:rsidRDefault="00992A2E" w:rsidP="00600729">
            <w:pPr>
              <w:jc w:val="center"/>
              <w:rPr>
                <w:rtl/>
              </w:rPr>
            </w:pPr>
            <w:r>
              <w:rPr>
                <w:rFonts w:hint="cs"/>
                <w:noProof/>
              </w:rPr>
              <w:drawing>
                <wp:inline distT="0" distB="0" distL="0" distR="0" wp14:anchorId="6CB0881C" wp14:editId="7BC3BF70">
                  <wp:extent cx="2016125" cy="1209675"/>
                  <wp:effectExtent l="0" t="0" r="317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22552" cy="1213531"/>
                          </a:xfrm>
                          <a:prstGeom prst="rect">
                            <a:avLst/>
                          </a:prstGeom>
                          <a:noFill/>
                          <a:ln>
                            <a:noFill/>
                          </a:ln>
                        </pic:spPr>
                      </pic:pic>
                    </a:graphicData>
                  </a:graphic>
                </wp:inline>
              </w:drawing>
            </w:r>
          </w:p>
        </w:tc>
      </w:tr>
      <w:tr w:rsidR="00992A2E" w14:paraId="2810C9BA" w14:textId="77777777" w:rsidTr="00DA74B2">
        <w:tc>
          <w:tcPr>
            <w:tcW w:w="4656" w:type="dxa"/>
          </w:tcPr>
          <w:p w14:paraId="79E11ADF" w14:textId="77777777" w:rsidR="00992A2E" w:rsidRDefault="00992A2E" w:rsidP="00600729">
            <w:pPr>
              <w:jc w:val="center"/>
              <w:rPr>
                <w:rtl/>
              </w:rPr>
            </w:pPr>
            <w:r>
              <w:rPr>
                <w:rFonts w:hint="cs"/>
                <w:noProof/>
              </w:rPr>
              <w:drawing>
                <wp:inline distT="0" distB="0" distL="0" distR="0" wp14:anchorId="20F164D0" wp14:editId="6C40BB6C">
                  <wp:extent cx="2190750" cy="1314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94301" cy="1316581"/>
                          </a:xfrm>
                          <a:prstGeom prst="rect">
                            <a:avLst/>
                          </a:prstGeom>
                          <a:noFill/>
                          <a:ln>
                            <a:noFill/>
                          </a:ln>
                        </pic:spPr>
                      </pic:pic>
                    </a:graphicData>
                  </a:graphic>
                </wp:inline>
              </w:drawing>
            </w:r>
          </w:p>
        </w:tc>
        <w:tc>
          <w:tcPr>
            <w:tcW w:w="4370" w:type="dxa"/>
          </w:tcPr>
          <w:p w14:paraId="4BD0E5E8" w14:textId="77777777" w:rsidR="00992A2E" w:rsidRDefault="00992A2E" w:rsidP="00600729">
            <w:pPr>
              <w:jc w:val="center"/>
              <w:rPr>
                <w:rtl/>
              </w:rPr>
            </w:pPr>
            <w:r>
              <w:rPr>
                <w:noProof/>
              </w:rPr>
              <w:drawing>
                <wp:inline distT="0" distB="0" distL="0" distR="0" wp14:anchorId="31480C35" wp14:editId="45BA9BC4">
                  <wp:extent cx="2119313" cy="1271588"/>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29982" cy="1277990"/>
                          </a:xfrm>
                          <a:prstGeom prst="rect">
                            <a:avLst/>
                          </a:prstGeom>
                          <a:noFill/>
                          <a:ln>
                            <a:noFill/>
                          </a:ln>
                        </pic:spPr>
                      </pic:pic>
                    </a:graphicData>
                  </a:graphic>
                </wp:inline>
              </w:drawing>
            </w:r>
          </w:p>
        </w:tc>
      </w:tr>
      <w:tr w:rsidR="00992A2E" w14:paraId="53444716" w14:textId="77777777" w:rsidTr="00DA74B2">
        <w:tc>
          <w:tcPr>
            <w:tcW w:w="9026" w:type="dxa"/>
            <w:gridSpan w:val="2"/>
          </w:tcPr>
          <w:p w14:paraId="2717B33F" w14:textId="77777777" w:rsidR="00992A2E" w:rsidRDefault="00992A2E" w:rsidP="00600729">
            <w:pPr>
              <w:jc w:val="center"/>
              <w:rPr>
                <w:rtl/>
              </w:rPr>
            </w:pPr>
            <w:r w:rsidRPr="00882C7B">
              <w:rPr>
                <w:rFonts w:hint="cs"/>
                <w:b/>
                <w:bCs/>
                <w:color w:val="1B1C1D"/>
                <w:rtl/>
              </w:rPr>
              <w:t>کدگذاری انتخابی</w:t>
            </w:r>
          </w:p>
        </w:tc>
      </w:tr>
    </w:tbl>
    <w:p w14:paraId="7D67F09A" w14:textId="77777777" w:rsidR="00992A2E" w:rsidRDefault="00992A2E" w:rsidP="00600729">
      <w:pPr>
        <w:spacing w:after="0" w:line="240" w:lineRule="auto"/>
        <w:jc w:val="both"/>
        <w:rPr>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992A2E" w14:paraId="1655A785" w14:textId="77777777" w:rsidTr="00992A2E">
        <w:tc>
          <w:tcPr>
            <w:tcW w:w="9026" w:type="dxa"/>
          </w:tcPr>
          <w:p w14:paraId="17864D71" w14:textId="77777777" w:rsidR="00992A2E" w:rsidRDefault="00992A2E" w:rsidP="00600729">
            <w:pPr>
              <w:jc w:val="center"/>
              <w:rPr>
                <w:rtl/>
              </w:rPr>
            </w:pPr>
            <w:r>
              <w:rPr>
                <w:rFonts w:hint="cs"/>
                <w:noProof/>
              </w:rPr>
              <w:lastRenderedPageBreak/>
              <w:drawing>
                <wp:inline distT="0" distB="0" distL="0" distR="0" wp14:anchorId="5A7BDFF0" wp14:editId="64C762DE">
                  <wp:extent cx="3467100" cy="2073037"/>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83808" cy="2083027"/>
                          </a:xfrm>
                          <a:prstGeom prst="rect">
                            <a:avLst/>
                          </a:prstGeom>
                          <a:noFill/>
                          <a:ln>
                            <a:noFill/>
                          </a:ln>
                        </pic:spPr>
                      </pic:pic>
                    </a:graphicData>
                  </a:graphic>
                </wp:inline>
              </w:drawing>
            </w:r>
          </w:p>
        </w:tc>
      </w:tr>
      <w:tr w:rsidR="00992A2E" w14:paraId="2B998361" w14:textId="77777777" w:rsidTr="00992A2E">
        <w:tc>
          <w:tcPr>
            <w:tcW w:w="9026" w:type="dxa"/>
          </w:tcPr>
          <w:p w14:paraId="6F084705" w14:textId="5EB399A4" w:rsidR="00BB1107" w:rsidRPr="003B3337" w:rsidRDefault="00992A2E" w:rsidP="00600729">
            <w:pPr>
              <w:jc w:val="center"/>
              <w:rPr>
                <w:b/>
                <w:bCs/>
                <w:color w:val="1B1C1D"/>
                <w:rtl/>
              </w:rPr>
            </w:pPr>
            <w:r w:rsidRPr="00882C7B">
              <w:rPr>
                <w:rFonts w:hint="cs"/>
                <w:b/>
                <w:bCs/>
                <w:color w:val="1B1C1D"/>
                <w:rtl/>
              </w:rPr>
              <w:t xml:space="preserve">کدگذاری </w:t>
            </w:r>
            <w:r>
              <w:rPr>
                <w:rFonts w:hint="cs"/>
                <w:b/>
                <w:bCs/>
                <w:color w:val="1B1C1D"/>
                <w:rtl/>
              </w:rPr>
              <w:t>محوری</w:t>
            </w:r>
          </w:p>
        </w:tc>
      </w:tr>
    </w:tbl>
    <w:p w14:paraId="09F13C0F" w14:textId="4C8A9FE9" w:rsidR="00734A0D" w:rsidRDefault="00D37798" w:rsidP="00600729">
      <w:pPr>
        <w:spacing w:after="0" w:line="240" w:lineRule="auto"/>
        <w:jc w:val="both"/>
        <w:rPr>
          <w:rFonts w:ascii="Times New Roman" w:eastAsia="Times New Roman" w:hAnsi="Times New Roman"/>
          <w:b/>
          <w:bCs/>
          <w:color w:val="1B1C1D"/>
          <w:kern w:val="0"/>
          <w:szCs w:val="24"/>
          <w:rtl/>
          <w14:ligatures w14:val="none"/>
        </w:rPr>
      </w:pPr>
      <w:r>
        <w:rPr>
          <w:rFonts w:ascii="Times New Roman" w:eastAsia="Times New Roman" w:hAnsi="Times New Roman" w:hint="cs"/>
          <w:b/>
          <w:bCs/>
          <w:color w:val="1B1C1D"/>
          <w:kern w:val="0"/>
          <w:szCs w:val="24"/>
          <w:rtl/>
          <w14:ligatures w14:val="none"/>
        </w:rPr>
        <w:t>8</w:t>
      </w:r>
      <w:r w:rsidR="00C66645">
        <w:rPr>
          <w:rFonts w:ascii="Times New Roman" w:eastAsia="Times New Roman" w:hAnsi="Times New Roman"/>
          <w:b/>
          <w:bCs/>
          <w:color w:val="1B1C1D"/>
          <w:kern w:val="0"/>
          <w:szCs w:val="24"/>
          <w:rtl/>
          <w14:ligatures w14:val="none"/>
        </w:rPr>
        <w:t>.</w:t>
      </w:r>
      <w:r w:rsidR="00734A0D" w:rsidRPr="007D7260">
        <w:rPr>
          <w:rFonts w:ascii="Times New Roman" w:eastAsia="Times New Roman" w:hAnsi="Times New Roman"/>
          <w:b/>
          <w:bCs/>
          <w:color w:val="1B1C1D"/>
          <w:kern w:val="0"/>
          <w:szCs w:val="24"/>
          <w:rtl/>
          <w14:ligatures w14:val="none"/>
        </w:rPr>
        <w:t xml:space="preserve"> نتیجه‌گیری</w:t>
      </w:r>
    </w:p>
    <w:p w14:paraId="4DC2EB01" w14:textId="69CAFEBF" w:rsidR="0095773D" w:rsidRPr="0095773D" w:rsidRDefault="002E70CA" w:rsidP="0095773D">
      <w:pPr>
        <w:spacing w:after="0" w:line="240" w:lineRule="auto"/>
        <w:rPr>
          <w:rFonts w:ascii="Times New Roman" w:hAnsi="Times New Roman"/>
          <w:szCs w:val="24"/>
          <w:rtl/>
        </w:rPr>
      </w:pPr>
      <w:r w:rsidRPr="00600729">
        <w:rPr>
          <w:rFonts w:ascii="Times New Roman" w:hAnsi="Times New Roman"/>
          <w:szCs w:val="24"/>
          <w:rtl/>
        </w:rPr>
        <w:t>بر اساس یافته‌های این پژوهش، شکست پروژه بازآفرینی کمپ</w:t>
      </w:r>
      <w:r w:rsidRPr="00600729">
        <w:rPr>
          <w:rFonts w:ascii="Times New Roman" w:hAnsi="Times New Roman"/>
          <w:szCs w:val="24"/>
        </w:rPr>
        <w:t xml:space="preserve"> B </w:t>
      </w:r>
      <w:r w:rsidRPr="00600729">
        <w:rPr>
          <w:rFonts w:ascii="Times New Roman" w:hAnsi="Times New Roman"/>
          <w:szCs w:val="24"/>
          <w:rtl/>
        </w:rPr>
        <w:t xml:space="preserve">ریشه در یک مدل «حکمرانی ناکارآمد و گسسته از زمینه» دارد که محصول «شکست‌های ساختاری» و رویکرد بالا-به-پایین است. این مطالعه شکاف عمیق میان گفتمان رسمی سیاست‌گذاری در اسنادی چون «سند ملی بازآفرینی شهری» که بر مشارکت تاکید دارند و عملکرد واقعی نهادها را آشکار می‌سازد. تحلیل فراوانی داده‌ها نیز این نتیجه را تایید می‌کند، طوریکه مقوله «حکمرانی» پرتکرارترین دغدغه کنشگران (با ۴۱ کد) و «تخریب کالبدی» ملموس‌ترین پیامد آن بوده است. در نهایت، </w:t>
      </w:r>
      <w:r w:rsidR="0095773D" w:rsidRPr="0095773D">
        <w:rPr>
          <w:rFonts w:ascii="Times New Roman" w:hAnsi="Times New Roman"/>
          <w:szCs w:val="24"/>
          <w:rtl/>
        </w:rPr>
        <w:t>ا</w:t>
      </w:r>
      <w:r w:rsidR="0095773D" w:rsidRPr="0095773D">
        <w:rPr>
          <w:rFonts w:ascii="Times New Roman" w:hAnsi="Times New Roman" w:hint="cs"/>
          <w:szCs w:val="24"/>
          <w:rtl/>
        </w:rPr>
        <w:t>ی</w:t>
      </w:r>
      <w:r w:rsidR="0095773D" w:rsidRPr="0095773D">
        <w:rPr>
          <w:rFonts w:ascii="Times New Roman" w:hAnsi="Times New Roman" w:hint="eastAsia"/>
          <w:szCs w:val="24"/>
          <w:rtl/>
        </w:rPr>
        <w:t>ن</w:t>
      </w:r>
      <w:r w:rsidR="0095773D" w:rsidRPr="0095773D">
        <w:rPr>
          <w:rFonts w:ascii="Times New Roman" w:hAnsi="Times New Roman"/>
          <w:szCs w:val="24"/>
          <w:rtl/>
        </w:rPr>
        <w:t xml:space="preserve"> پژوهش با هدف کالبدشکاف</w:t>
      </w:r>
      <w:r w:rsidR="0095773D" w:rsidRPr="0095773D">
        <w:rPr>
          <w:rFonts w:ascii="Times New Roman" w:hAnsi="Times New Roman" w:hint="cs"/>
          <w:szCs w:val="24"/>
          <w:rtl/>
        </w:rPr>
        <w:t>ی</w:t>
      </w:r>
      <w:r w:rsidR="0095773D" w:rsidRPr="0095773D">
        <w:rPr>
          <w:rFonts w:ascii="Times New Roman" w:hAnsi="Times New Roman"/>
          <w:szCs w:val="24"/>
          <w:rtl/>
        </w:rPr>
        <w:t xml:space="preserve"> علل شکست پروژه بازآفر</w:t>
      </w:r>
      <w:r w:rsidR="0095773D" w:rsidRPr="0095773D">
        <w:rPr>
          <w:rFonts w:ascii="Times New Roman" w:hAnsi="Times New Roman" w:hint="cs"/>
          <w:szCs w:val="24"/>
          <w:rtl/>
        </w:rPr>
        <w:t>ی</w:t>
      </w:r>
      <w:r w:rsidR="0095773D" w:rsidRPr="0095773D">
        <w:rPr>
          <w:rFonts w:ascii="Times New Roman" w:hAnsi="Times New Roman" w:hint="eastAsia"/>
          <w:szCs w:val="24"/>
          <w:rtl/>
        </w:rPr>
        <w:t>ن</w:t>
      </w:r>
      <w:r w:rsidR="0095773D" w:rsidRPr="0095773D">
        <w:rPr>
          <w:rFonts w:ascii="Times New Roman" w:hAnsi="Times New Roman" w:hint="cs"/>
          <w:szCs w:val="24"/>
          <w:rtl/>
        </w:rPr>
        <w:t>ی</w:t>
      </w:r>
      <w:r w:rsidR="0095773D" w:rsidRPr="0095773D">
        <w:rPr>
          <w:rFonts w:ascii="Times New Roman" w:hAnsi="Times New Roman"/>
          <w:szCs w:val="24"/>
          <w:rtl/>
        </w:rPr>
        <w:t xml:space="preserve"> در محله کمپ </w:t>
      </w:r>
      <w:r w:rsidR="0095773D" w:rsidRPr="0095773D">
        <w:rPr>
          <w:rFonts w:ascii="Times New Roman" w:hAnsi="Times New Roman"/>
          <w:szCs w:val="24"/>
        </w:rPr>
        <w:t>B</w:t>
      </w:r>
      <w:r w:rsidR="0095773D" w:rsidRPr="0095773D">
        <w:rPr>
          <w:rFonts w:ascii="Times New Roman" w:hAnsi="Times New Roman"/>
          <w:szCs w:val="24"/>
          <w:rtl/>
        </w:rPr>
        <w:t xml:space="preserve"> انجام شد. نتا</w:t>
      </w:r>
      <w:r w:rsidR="0095773D" w:rsidRPr="0095773D">
        <w:rPr>
          <w:rFonts w:ascii="Times New Roman" w:hAnsi="Times New Roman" w:hint="cs"/>
          <w:szCs w:val="24"/>
          <w:rtl/>
        </w:rPr>
        <w:t>ی</w:t>
      </w:r>
      <w:r w:rsidR="0095773D" w:rsidRPr="0095773D">
        <w:rPr>
          <w:rFonts w:ascii="Times New Roman" w:hAnsi="Times New Roman" w:hint="eastAsia"/>
          <w:szCs w:val="24"/>
          <w:rtl/>
        </w:rPr>
        <w:t>ج</w:t>
      </w:r>
      <w:r w:rsidR="0095773D" w:rsidRPr="0095773D">
        <w:rPr>
          <w:rFonts w:ascii="Times New Roman" w:hAnsi="Times New Roman"/>
          <w:szCs w:val="24"/>
          <w:rtl/>
        </w:rPr>
        <w:t xml:space="preserve"> به وضوح نشان داد که ا</w:t>
      </w:r>
      <w:r w:rsidR="0095773D" w:rsidRPr="0095773D">
        <w:rPr>
          <w:rFonts w:ascii="Times New Roman" w:hAnsi="Times New Roman" w:hint="cs"/>
          <w:szCs w:val="24"/>
          <w:rtl/>
        </w:rPr>
        <w:t>ی</w:t>
      </w:r>
      <w:r w:rsidR="0095773D" w:rsidRPr="0095773D">
        <w:rPr>
          <w:rFonts w:ascii="Times New Roman" w:hAnsi="Times New Roman" w:hint="eastAsia"/>
          <w:szCs w:val="24"/>
          <w:rtl/>
        </w:rPr>
        <w:t>ن</w:t>
      </w:r>
      <w:r w:rsidR="0095773D" w:rsidRPr="0095773D">
        <w:rPr>
          <w:rFonts w:ascii="Times New Roman" w:hAnsi="Times New Roman"/>
          <w:szCs w:val="24"/>
          <w:rtl/>
        </w:rPr>
        <w:t xml:space="preserve"> شکست، </w:t>
      </w:r>
      <w:r w:rsidR="0095773D" w:rsidRPr="0095773D">
        <w:rPr>
          <w:rFonts w:ascii="Times New Roman" w:hAnsi="Times New Roman" w:hint="cs"/>
          <w:szCs w:val="24"/>
          <w:rtl/>
        </w:rPr>
        <w:t>ی</w:t>
      </w:r>
      <w:r w:rsidR="0095773D" w:rsidRPr="0095773D">
        <w:rPr>
          <w:rFonts w:ascii="Times New Roman" w:hAnsi="Times New Roman" w:hint="eastAsia"/>
          <w:szCs w:val="24"/>
          <w:rtl/>
        </w:rPr>
        <w:t>ک</w:t>
      </w:r>
      <w:r w:rsidR="0095773D" w:rsidRPr="0095773D">
        <w:rPr>
          <w:rFonts w:ascii="Times New Roman" w:hAnsi="Times New Roman"/>
          <w:szCs w:val="24"/>
          <w:rtl/>
        </w:rPr>
        <w:t xml:space="preserve"> رخداد اتفاق</w:t>
      </w:r>
      <w:r w:rsidR="0095773D" w:rsidRPr="0095773D">
        <w:rPr>
          <w:rFonts w:ascii="Times New Roman" w:hAnsi="Times New Roman" w:hint="cs"/>
          <w:szCs w:val="24"/>
          <w:rtl/>
        </w:rPr>
        <w:t>ی</w:t>
      </w:r>
      <w:r w:rsidR="0095773D" w:rsidRPr="0095773D">
        <w:rPr>
          <w:rFonts w:ascii="Times New Roman" w:hAnsi="Times New Roman"/>
          <w:szCs w:val="24"/>
          <w:rtl/>
        </w:rPr>
        <w:t xml:space="preserve"> </w:t>
      </w:r>
      <w:r w:rsidR="0095773D" w:rsidRPr="0095773D">
        <w:rPr>
          <w:rFonts w:ascii="Times New Roman" w:hAnsi="Times New Roman" w:hint="cs"/>
          <w:szCs w:val="24"/>
          <w:rtl/>
        </w:rPr>
        <w:t>ی</w:t>
      </w:r>
      <w:r w:rsidR="0095773D" w:rsidRPr="0095773D">
        <w:rPr>
          <w:rFonts w:ascii="Times New Roman" w:hAnsi="Times New Roman" w:hint="eastAsia"/>
          <w:szCs w:val="24"/>
          <w:rtl/>
        </w:rPr>
        <w:t>ا</w:t>
      </w:r>
      <w:r w:rsidR="0095773D" w:rsidRPr="0095773D">
        <w:rPr>
          <w:rFonts w:ascii="Times New Roman" w:hAnsi="Times New Roman"/>
          <w:szCs w:val="24"/>
          <w:rtl/>
        </w:rPr>
        <w:t xml:space="preserve"> استثنا</w:t>
      </w:r>
      <w:r w:rsidR="0095773D" w:rsidRPr="0095773D">
        <w:rPr>
          <w:rFonts w:ascii="Times New Roman" w:hAnsi="Times New Roman" w:hint="cs"/>
          <w:szCs w:val="24"/>
          <w:rtl/>
        </w:rPr>
        <w:t>یی</w:t>
      </w:r>
      <w:r w:rsidR="0095773D" w:rsidRPr="0095773D">
        <w:rPr>
          <w:rFonts w:ascii="Times New Roman" w:hAnsi="Times New Roman"/>
          <w:szCs w:val="24"/>
          <w:rtl/>
        </w:rPr>
        <w:t xml:space="preserve"> نبوده</w:t>
      </w:r>
      <w:r w:rsidR="00C26CD7">
        <w:rPr>
          <w:rFonts w:ascii="Calibri" w:hAnsi="Calibri" w:cs="Calibri"/>
          <w:szCs w:val="24"/>
          <w:rtl/>
        </w:rPr>
        <w:softHyphen/>
      </w:r>
      <w:r w:rsidR="00C26CD7">
        <w:rPr>
          <w:rFonts w:ascii="Calibri" w:hAnsi="Calibri" w:cs="Calibri" w:hint="cs"/>
          <w:szCs w:val="24"/>
          <w:rtl/>
        </w:rPr>
        <w:t xml:space="preserve"> </w:t>
      </w:r>
      <w:r w:rsidR="0095773D" w:rsidRPr="0095773D">
        <w:rPr>
          <w:rFonts w:ascii="Times New Roman" w:hAnsi="Times New Roman" w:hint="cs"/>
          <w:szCs w:val="24"/>
          <w:rtl/>
        </w:rPr>
        <w:t>است</w:t>
      </w:r>
      <w:r w:rsidR="0095773D" w:rsidRPr="0095773D">
        <w:rPr>
          <w:rFonts w:ascii="Times New Roman" w:hAnsi="Times New Roman"/>
          <w:szCs w:val="24"/>
          <w:rtl/>
        </w:rPr>
        <w:t xml:space="preserve">. </w:t>
      </w:r>
      <w:r w:rsidR="0095773D" w:rsidRPr="0095773D">
        <w:rPr>
          <w:rFonts w:ascii="Times New Roman" w:hAnsi="Times New Roman" w:hint="cs"/>
          <w:szCs w:val="24"/>
          <w:rtl/>
        </w:rPr>
        <w:t>ای</w:t>
      </w:r>
      <w:r w:rsidR="0095773D" w:rsidRPr="0095773D">
        <w:rPr>
          <w:rFonts w:ascii="Times New Roman" w:hAnsi="Times New Roman" w:hint="eastAsia"/>
          <w:szCs w:val="24"/>
          <w:rtl/>
        </w:rPr>
        <w:t>ن</w:t>
      </w:r>
      <w:r w:rsidR="0095773D" w:rsidRPr="0095773D">
        <w:rPr>
          <w:rFonts w:ascii="Times New Roman" w:hAnsi="Times New Roman"/>
          <w:szCs w:val="24"/>
          <w:rtl/>
        </w:rPr>
        <w:t xml:space="preserve"> مدل حکمران</w:t>
      </w:r>
      <w:r w:rsidR="0095773D" w:rsidRPr="0095773D">
        <w:rPr>
          <w:rFonts w:ascii="Times New Roman" w:hAnsi="Times New Roman" w:hint="cs"/>
          <w:szCs w:val="24"/>
          <w:rtl/>
        </w:rPr>
        <w:t>ی</w:t>
      </w:r>
      <w:r w:rsidR="0095773D" w:rsidRPr="0095773D">
        <w:rPr>
          <w:rFonts w:ascii="Times New Roman" w:hAnsi="Times New Roman"/>
          <w:szCs w:val="24"/>
          <w:rtl/>
        </w:rPr>
        <w:t xml:space="preserve"> که با گسست از زم</w:t>
      </w:r>
      <w:r w:rsidR="0095773D" w:rsidRPr="0095773D">
        <w:rPr>
          <w:rFonts w:ascii="Times New Roman" w:hAnsi="Times New Roman" w:hint="cs"/>
          <w:szCs w:val="24"/>
          <w:rtl/>
        </w:rPr>
        <w:t>ی</w:t>
      </w:r>
      <w:r w:rsidR="0095773D" w:rsidRPr="0095773D">
        <w:rPr>
          <w:rFonts w:ascii="Times New Roman" w:hAnsi="Times New Roman" w:hint="eastAsia"/>
          <w:szCs w:val="24"/>
          <w:rtl/>
        </w:rPr>
        <w:t>نه،</w:t>
      </w:r>
      <w:r w:rsidR="0095773D" w:rsidRPr="0095773D">
        <w:rPr>
          <w:rFonts w:ascii="Times New Roman" w:hAnsi="Times New Roman"/>
          <w:szCs w:val="24"/>
          <w:rtl/>
        </w:rPr>
        <w:t xml:space="preserve"> حذف مشارکت و نگاه</w:t>
      </w:r>
      <w:r w:rsidR="0095773D" w:rsidRPr="0095773D">
        <w:rPr>
          <w:rFonts w:ascii="Times New Roman" w:hAnsi="Times New Roman" w:hint="cs"/>
          <w:szCs w:val="24"/>
          <w:rtl/>
        </w:rPr>
        <w:t>ی</w:t>
      </w:r>
      <w:r w:rsidR="0095773D" w:rsidRPr="0095773D">
        <w:rPr>
          <w:rFonts w:ascii="Times New Roman" w:hAnsi="Times New Roman"/>
          <w:szCs w:val="24"/>
          <w:rtl/>
        </w:rPr>
        <w:t xml:space="preserve"> انتزاع</w:t>
      </w:r>
      <w:r w:rsidR="0095773D" w:rsidRPr="0095773D">
        <w:rPr>
          <w:rFonts w:ascii="Times New Roman" w:hAnsi="Times New Roman" w:hint="cs"/>
          <w:szCs w:val="24"/>
          <w:rtl/>
        </w:rPr>
        <w:t>ی</w:t>
      </w:r>
      <w:r w:rsidR="0095773D" w:rsidRPr="0095773D">
        <w:rPr>
          <w:rFonts w:ascii="Times New Roman" w:hAnsi="Times New Roman"/>
          <w:szCs w:val="24"/>
          <w:rtl/>
        </w:rPr>
        <w:t xml:space="preserve"> به مسائل شناخته م</w:t>
      </w:r>
      <w:r w:rsidR="0095773D" w:rsidRPr="0095773D">
        <w:rPr>
          <w:rFonts w:ascii="Times New Roman" w:hAnsi="Times New Roman" w:hint="cs"/>
          <w:szCs w:val="24"/>
          <w:rtl/>
        </w:rPr>
        <w:t>ی‌</w:t>
      </w:r>
      <w:r w:rsidR="0095773D" w:rsidRPr="0095773D">
        <w:rPr>
          <w:rFonts w:ascii="Times New Roman" w:hAnsi="Times New Roman" w:hint="eastAsia"/>
          <w:szCs w:val="24"/>
          <w:rtl/>
        </w:rPr>
        <w:t>شود،</w:t>
      </w:r>
      <w:r w:rsidR="0095773D" w:rsidRPr="0095773D">
        <w:rPr>
          <w:rFonts w:ascii="Times New Roman" w:hAnsi="Times New Roman"/>
          <w:szCs w:val="24"/>
          <w:rtl/>
        </w:rPr>
        <w:t xml:space="preserve"> فرآ</w:t>
      </w:r>
      <w:r w:rsidR="0095773D" w:rsidRPr="0095773D">
        <w:rPr>
          <w:rFonts w:ascii="Times New Roman" w:hAnsi="Times New Roman" w:hint="cs"/>
          <w:szCs w:val="24"/>
          <w:rtl/>
        </w:rPr>
        <w:t>ی</w:t>
      </w:r>
      <w:r w:rsidR="0095773D" w:rsidRPr="0095773D">
        <w:rPr>
          <w:rFonts w:ascii="Times New Roman" w:hAnsi="Times New Roman" w:hint="eastAsia"/>
          <w:szCs w:val="24"/>
          <w:rtl/>
        </w:rPr>
        <w:t>ندها</w:t>
      </w:r>
      <w:r w:rsidR="0095773D" w:rsidRPr="0095773D">
        <w:rPr>
          <w:rFonts w:ascii="Times New Roman" w:hAnsi="Times New Roman" w:hint="cs"/>
          <w:szCs w:val="24"/>
          <w:rtl/>
        </w:rPr>
        <w:t>ی</w:t>
      </w:r>
      <w:r w:rsidR="0095773D" w:rsidRPr="0095773D">
        <w:rPr>
          <w:rFonts w:ascii="Times New Roman" w:hAnsi="Times New Roman"/>
          <w:szCs w:val="24"/>
          <w:rtl/>
        </w:rPr>
        <w:t xml:space="preserve"> اجرا</w:t>
      </w:r>
      <w:r w:rsidR="0095773D" w:rsidRPr="0095773D">
        <w:rPr>
          <w:rFonts w:ascii="Times New Roman" w:hAnsi="Times New Roman" w:hint="cs"/>
          <w:szCs w:val="24"/>
          <w:rtl/>
        </w:rPr>
        <w:t>یی</w:t>
      </w:r>
      <w:r w:rsidR="0095773D" w:rsidRPr="0095773D">
        <w:rPr>
          <w:rFonts w:ascii="Times New Roman" w:hAnsi="Times New Roman"/>
          <w:szCs w:val="24"/>
          <w:rtl/>
        </w:rPr>
        <w:t xml:space="preserve"> و مال</w:t>
      </w:r>
      <w:r w:rsidR="0095773D" w:rsidRPr="0095773D">
        <w:rPr>
          <w:rFonts w:ascii="Times New Roman" w:hAnsi="Times New Roman" w:hint="cs"/>
          <w:szCs w:val="24"/>
          <w:rtl/>
        </w:rPr>
        <w:t>ی</w:t>
      </w:r>
      <w:r w:rsidR="0095773D" w:rsidRPr="0095773D">
        <w:rPr>
          <w:rFonts w:ascii="Times New Roman" w:hAnsi="Times New Roman"/>
          <w:szCs w:val="24"/>
          <w:rtl/>
        </w:rPr>
        <w:t xml:space="preserve"> را به بن‌بست کشانده و در نها</w:t>
      </w:r>
      <w:r w:rsidR="0095773D" w:rsidRPr="0095773D">
        <w:rPr>
          <w:rFonts w:ascii="Times New Roman" w:hAnsi="Times New Roman" w:hint="cs"/>
          <w:szCs w:val="24"/>
          <w:rtl/>
        </w:rPr>
        <w:t>ی</w:t>
      </w:r>
      <w:r w:rsidR="0095773D" w:rsidRPr="0095773D">
        <w:rPr>
          <w:rFonts w:ascii="Times New Roman" w:hAnsi="Times New Roman" w:hint="eastAsia"/>
          <w:szCs w:val="24"/>
          <w:rtl/>
        </w:rPr>
        <w:t>ت</w:t>
      </w:r>
      <w:r w:rsidR="0095773D" w:rsidRPr="0095773D">
        <w:rPr>
          <w:rFonts w:ascii="Times New Roman" w:hAnsi="Times New Roman"/>
          <w:szCs w:val="24"/>
          <w:rtl/>
        </w:rPr>
        <w:t xml:space="preserve"> به پ</w:t>
      </w:r>
      <w:r w:rsidR="0095773D" w:rsidRPr="0095773D">
        <w:rPr>
          <w:rFonts w:ascii="Times New Roman" w:hAnsi="Times New Roman" w:hint="cs"/>
          <w:szCs w:val="24"/>
          <w:rtl/>
        </w:rPr>
        <w:t>ی</w:t>
      </w:r>
      <w:r w:rsidR="0095773D" w:rsidRPr="0095773D">
        <w:rPr>
          <w:rFonts w:ascii="Times New Roman" w:hAnsi="Times New Roman" w:hint="eastAsia"/>
          <w:szCs w:val="24"/>
          <w:rtl/>
        </w:rPr>
        <w:t>امدها</w:t>
      </w:r>
      <w:r w:rsidR="0095773D" w:rsidRPr="0095773D">
        <w:rPr>
          <w:rFonts w:ascii="Times New Roman" w:hAnsi="Times New Roman" w:hint="cs"/>
          <w:szCs w:val="24"/>
          <w:rtl/>
        </w:rPr>
        <w:t>ی</w:t>
      </w:r>
      <w:r w:rsidR="0095773D" w:rsidRPr="0095773D">
        <w:rPr>
          <w:rFonts w:ascii="Times New Roman" w:hAnsi="Times New Roman"/>
          <w:szCs w:val="24"/>
          <w:rtl/>
        </w:rPr>
        <w:t xml:space="preserve"> و</w:t>
      </w:r>
      <w:r w:rsidR="0095773D" w:rsidRPr="0095773D">
        <w:rPr>
          <w:rFonts w:ascii="Times New Roman" w:hAnsi="Times New Roman" w:hint="cs"/>
          <w:szCs w:val="24"/>
          <w:rtl/>
        </w:rPr>
        <w:t>ی</w:t>
      </w:r>
      <w:r w:rsidR="0095773D" w:rsidRPr="0095773D">
        <w:rPr>
          <w:rFonts w:ascii="Times New Roman" w:hAnsi="Times New Roman" w:hint="eastAsia"/>
          <w:szCs w:val="24"/>
          <w:rtl/>
        </w:rPr>
        <w:t>رانگر</w:t>
      </w:r>
      <w:r w:rsidR="0095773D" w:rsidRPr="0095773D">
        <w:rPr>
          <w:rFonts w:ascii="Times New Roman" w:hAnsi="Times New Roman"/>
          <w:szCs w:val="24"/>
          <w:rtl/>
        </w:rPr>
        <w:t xml:space="preserve"> اقتصاد</w:t>
      </w:r>
      <w:r w:rsidR="0095773D" w:rsidRPr="0095773D">
        <w:rPr>
          <w:rFonts w:ascii="Times New Roman" w:hAnsi="Times New Roman" w:hint="cs"/>
          <w:szCs w:val="24"/>
          <w:rtl/>
        </w:rPr>
        <w:t>ی</w:t>
      </w:r>
      <w:r w:rsidR="0095773D" w:rsidRPr="0095773D">
        <w:rPr>
          <w:rFonts w:ascii="Times New Roman" w:hAnsi="Times New Roman" w:hint="eastAsia"/>
          <w:szCs w:val="24"/>
          <w:rtl/>
        </w:rPr>
        <w:t>،</w:t>
      </w:r>
      <w:r w:rsidR="0095773D" w:rsidRPr="0095773D">
        <w:rPr>
          <w:rFonts w:ascii="Times New Roman" w:hAnsi="Times New Roman"/>
          <w:szCs w:val="24"/>
          <w:rtl/>
        </w:rPr>
        <w:t xml:space="preserve"> اجتماع</w:t>
      </w:r>
      <w:r w:rsidR="0095773D" w:rsidRPr="0095773D">
        <w:rPr>
          <w:rFonts w:ascii="Times New Roman" w:hAnsi="Times New Roman" w:hint="cs"/>
          <w:szCs w:val="24"/>
          <w:rtl/>
        </w:rPr>
        <w:t>ی</w:t>
      </w:r>
      <w:r w:rsidR="0095773D" w:rsidRPr="0095773D">
        <w:rPr>
          <w:rFonts w:ascii="Times New Roman" w:hAnsi="Times New Roman"/>
          <w:szCs w:val="24"/>
          <w:rtl/>
        </w:rPr>
        <w:t xml:space="preserve"> و کالبد</w:t>
      </w:r>
      <w:r w:rsidR="0095773D" w:rsidRPr="0095773D">
        <w:rPr>
          <w:rFonts w:ascii="Times New Roman" w:hAnsi="Times New Roman" w:hint="cs"/>
          <w:szCs w:val="24"/>
          <w:rtl/>
        </w:rPr>
        <w:t>ی</w:t>
      </w:r>
      <w:r w:rsidR="0095773D" w:rsidRPr="0095773D">
        <w:rPr>
          <w:rFonts w:ascii="Times New Roman" w:hAnsi="Times New Roman"/>
          <w:szCs w:val="24"/>
          <w:rtl/>
        </w:rPr>
        <w:t xml:space="preserve"> منجر شده است.</w:t>
      </w:r>
    </w:p>
    <w:p w14:paraId="49BE577C" w14:textId="2BF808E5" w:rsidR="0095773D" w:rsidRPr="0095773D" w:rsidRDefault="0095773D" w:rsidP="0095773D">
      <w:pPr>
        <w:spacing w:after="0" w:line="240" w:lineRule="auto"/>
        <w:rPr>
          <w:rFonts w:ascii="Times New Roman" w:hAnsi="Times New Roman"/>
          <w:szCs w:val="24"/>
          <w:rtl/>
        </w:rPr>
      </w:pPr>
      <w:r w:rsidRPr="0095773D">
        <w:rPr>
          <w:rFonts w:ascii="Times New Roman" w:hAnsi="Times New Roman" w:hint="eastAsia"/>
          <w:b/>
          <w:bCs/>
          <w:sz w:val="20"/>
          <w:szCs w:val="22"/>
          <w:rtl/>
        </w:rPr>
        <w:t>پ</w:t>
      </w:r>
      <w:r w:rsidRPr="0095773D">
        <w:rPr>
          <w:rFonts w:ascii="Times New Roman" w:hAnsi="Times New Roman" w:hint="cs"/>
          <w:b/>
          <w:bCs/>
          <w:sz w:val="20"/>
          <w:szCs w:val="22"/>
          <w:rtl/>
        </w:rPr>
        <w:t>ی</w:t>
      </w:r>
      <w:r w:rsidRPr="0095773D">
        <w:rPr>
          <w:rFonts w:ascii="Times New Roman" w:hAnsi="Times New Roman" w:hint="eastAsia"/>
          <w:b/>
          <w:bCs/>
          <w:sz w:val="20"/>
          <w:szCs w:val="22"/>
          <w:rtl/>
        </w:rPr>
        <w:t>شنهادها</w:t>
      </w:r>
      <w:r w:rsidRPr="0095773D">
        <w:rPr>
          <w:rFonts w:ascii="Times New Roman" w:hAnsi="Times New Roman" w:hint="cs"/>
          <w:b/>
          <w:bCs/>
          <w:sz w:val="20"/>
          <w:szCs w:val="22"/>
          <w:rtl/>
        </w:rPr>
        <w:t>ی</w:t>
      </w:r>
      <w:r w:rsidRPr="0095773D">
        <w:rPr>
          <w:rFonts w:ascii="Times New Roman" w:hAnsi="Times New Roman"/>
          <w:b/>
          <w:bCs/>
          <w:sz w:val="20"/>
          <w:szCs w:val="22"/>
          <w:rtl/>
        </w:rPr>
        <w:t xml:space="preserve"> </w:t>
      </w:r>
      <w:r>
        <w:rPr>
          <w:rFonts w:ascii="Times New Roman" w:hAnsi="Times New Roman" w:hint="cs"/>
          <w:b/>
          <w:bCs/>
          <w:sz w:val="20"/>
          <w:szCs w:val="22"/>
          <w:rtl/>
        </w:rPr>
        <w:t>راهبردمحور</w:t>
      </w:r>
      <w:r w:rsidRPr="0095773D">
        <w:rPr>
          <w:rFonts w:ascii="Times New Roman" w:hAnsi="Times New Roman"/>
          <w:b/>
          <w:bCs/>
          <w:sz w:val="20"/>
          <w:szCs w:val="22"/>
          <w:rtl/>
        </w:rPr>
        <w:t>:</w:t>
      </w:r>
      <w:r w:rsidRPr="0095773D">
        <w:rPr>
          <w:rFonts w:ascii="Times New Roman" w:hAnsi="Times New Roman"/>
          <w:szCs w:val="24"/>
          <w:rtl/>
        </w:rPr>
        <w:t xml:space="preserve"> بر اساس </w:t>
      </w:r>
      <w:r w:rsidRPr="0095773D">
        <w:rPr>
          <w:rFonts w:ascii="Times New Roman" w:hAnsi="Times New Roman" w:hint="cs"/>
          <w:szCs w:val="24"/>
          <w:rtl/>
        </w:rPr>
        <w:t>ی</w:t>
      </w:r>
      <w:r w:rsidRPr="0095773D">
        <w:rPr>
          <w:rFonts w:ascii="Times New Roman" w:hAnsi="Times New Roman" w:hint="eastAsia"/>
          <w:szCs w:val="24"/>
          <w:rtl/>
        </w:rPr>
        <w:t>افته‌ها</w:t>
      </w:r>
      <w:r w:rsidRPr="0095773D">
        <w:rPr>
          <w:rFonts w:ascii="Times New Roman" w:hAnsi="Times New Roman" w:hint="cs"/>
          <w:szCs w:val="24"/>
          <w:rtl/>
        </w:rPr>
        <w:t>ی</w:t>
      </w:r>
      <w:r w:rsidRPr="0095773D">
        <w:rPr>
          <w:rFonts w:ascii="Times New Roman" w:hAnsi="Times New Roman"/>
          <w:szCs w:val="24"/>
          <w:rtl/>
        </w:rPr>
        <w:t xml:space="preserve"> ا</w:t>
      </w:r>
      <w:r w:rsidRPr="0095773D">
        <w:rPr>
          <w:rFonts w:ascii="Times New Roman" w:hAnsi="Times New Roman" w:hint="cs"/>
          <w:szCs w:val="24"/>
          <w:rtl/>
        </w:rPr>
        <w:t>ی</w:t>
      </w:r>
      <w:r w:rsidRPr="0095773D">
        <w:rPr>
          <w:rFonts w:ascii="Times New Roman" w:hAnsi="Times New Roman" w:hint="eastAsia"/>
          <w:szCs w:val="24"/>
          <w:rtl/>
        </w:rPr>
        <w:t>ن</w:t>
      </w:r>
      <w:r w:rsidRPr="0095773D">
        <w:rPr>
          <w:rFonts w:ascii="Times New Roman" w:hAnsi="Times New Roman"/>
          <w:szCs w:val="24"/>
          <w:rtl/>
        </w:rPr>
        <w:t xml:space="preserve"> تحق</w:t>
      </w:r>
      <w:r w:rsidRPr="0095773D">
        <w:rPr>
          <w:rFonts w:ascii="Times New Roman" w:hAnsi="Times New Roman" w:hint="cs"/>
          <w:szCs w:val="24"/>
          <w:rtl/>
        </w:rPr>
        <w:t>ی</w:t>
      </w:r>
      <w:r w:rsidRPr="0095773D">
        <w:rPr>
          <w:rFonts w:ascii="Times New Roman" w:hAnsi="Times New Roman" w:hint="eastAsia"/>
          <w:szCs w:val="24"/>
          <w:rtl/>
        </w:rPr>
        <w:t>ق،</w:t>
      </w:r>
      <w:r w:rsidRPr="0095773D">
        <w:rPr>
          <w:rFonts w:ascii="Times New Roman" w:hAnsi="Times New Roman"/>
          <w:szCs w:val="24"/>
          <w:rtl/>
        </w:rPr>
        <w:t xml:space="preserve"> هرگونه مداخله موفق در آ</w:t>
      </w:r>
      <w:r w:rsidRPr="0095773D">
        <w:rPr>
          <w:rFonts w:ascii="Times New Roman" w:hAnsi="Times New Roman" w:hint="cs"/>
          <w:szCs w:val="24"/>
          <w:rtl/>
        </w:rPr>
        <w:t>ی</w:t>
      </w:r>
      <w:r w:rsidRPr="0095773D">
        <w:rPr>
          <w:rFonts w:ascii="Times New Roman" w:hAnsi="Times New Roman" w:hint="eastAsia"/>
          <w:szCs w:val="24"/>
          <w:rtl/>
        </w:rPr>
        <w:t>نده</w:t>
      </w:r>
      <w:r w:rsidRPr="0095773D">
        <w:rPr>
          <w:rFonts w:ascii="Times New Roman" w:hAnsi="Times New Roman"/>
          <w:szCs w:val="24"/>
          <w:rtl/>
        </w:rPr>
        <w:t xml:space="preserve"> با</w:t>
      </w:r>
      <w:r w:rsidRPr="0095773D">
        <w:rPr>
          <w:rFonts w:ascii="Times New Roman" w:hAnsi="Times New Roman" w:hint="cs"/>
          <w:szCs w:val="24"/>
          <w:rtl/>
        </w:rPr>
        <w:t>ی</w:t>
      </w:r>
      <w:r w:rsidRPr="0095773D">
        <w:rPr>
          <w:rFonts w:ascii="Times New Roman" w:hAnsi="Times New Roman" w:hint="eastAsia"/>
          <w:szCs w:val="24"/>
          <w:rtl/>
        </w:rPr>
        <w:t>د</w:t>
      </w:r>
      <w:r w:rsidRPr="0095773D">
        <w:rPr>
          <w:rFonts w:ascii="Times New Roman" w:hAnsi="Times New Roman"/>
          <w:szCs w:val="24"/>
          <w:rtl/>
        </w:rPr>
        <w:t xml:space="preserve"> بر </w:t>
      </w:r>
      <w:r w:rsidRPr="0095773D">
        <w:rPr>
          <w:rFonts w:ascii="Times New Roman" w:hAnsi="Times New Roman" w:hint="cs"/>
          <w:szCs w:val="24"/>
          <w:rtl/>
        </w:rPr>
        <w:t>ی</w:t>
      </w:r>
      <w:r w:rsidRPr="0095773D">
        <w:rPr>
          <w:rFonts w:ascii="Times New Roman" w:hAnsi="Times New Roman" w:hint="eastAsia"/>
          <w:szCs w:val="24"/>
          <w:rtl/>
        </w:rPr>
        <w:t>ک</w:t>
      </w:r>
      <w:r w:rsidRPr="0095773D">
        <w:rPr>
          <w:rFonts w:ascii="Times New Roman" w:hAnsi="Times New Roman"/>
          <w:szCs w:val="24"/>
          <w:rtl/>
        </w:rPr>
        <w:t xml:space="preserve"> گذار پارادا</w:t>
      </w:r>
      <w:r w:rsidRPr="0095773D">
        <w:rPr>
          <w:rFonts w:ascii="Times New Roman" w:hAnsi="Times New Roman" w:hint="cs"/>
          <w:szCs w:val="24"/>
          <w:rtl/>
        </w:rPr>
        <w:t>ی</w:t>
      </w:r>
      <w:r w:rsidRPr="0095773D">
        <w:rPr>
          <w:rFonts w:ascii="Times New Roman" w:hAnsi="Times New Roman" w:hint="eastAsia"/>
          <w:szCs w:val="24"/>
          <w:rtl/>
        </w:rPr>
        <w:t>م</w:t>
      </w:r>
      <w:r w:rsidRPr="0095773D">
        <w:rPr>
          <w:rFonts w:ascii="Times New Roman" w:hAnsi="Times New Roman" w:hint="cs"/>
          <w:szCs w:val="24"/>
          <w:rtl/>
        </w:rPr>
        <w:t>ی</w:t>
      </w:r>
      <w:r w:rsidRPr="0095773D">
        <w:rPr>
          <w:rFonts w:ascii="Times New Roman" w:hAnsi="Times New Roman"/>
          <w:szCs w:val="24"/>
          <w:rtl/>
        </w:rPr>
        <w:t xml:space="preserve"> استوار باشد. ا</w:t>
      </w:r>
      <w:r w:rsidRPr="0095773D">
        <w:rPr>
          <w:rFonts w:ascii="Times New Roman" w:hAnsi="Times New Roman" w:hint="cs"/>
          <w:szCs w:val="24"/>
          <w:rtl/>
        </w:rPr>
        <w:t>ی</w:t>
      </w:r>
      <w:r w:rsidRPr="0095773D">
        <w:rPr>
          <w:rFonts w:ascii="Times New Roman" w:hAnsi="Times New Roman" w:hint="eastAsia"/>
          <w:szCs w:val="24"/>
          <w:rtl/>
        </w:rPr>
        <w:t>ن</w:t>
      </w:r>
      <w:r w:rsidRPr="0095773D">
        <w:rPr>
          <w:rFonts w:ascii="Times New Roman" w:hAnsi="Times New Roman"/>
          <w:szCs w:val="24"/>
          <w:rtl/>
        </w:rPr>
        <w:t xml:space="preserve"> گذار مستلزم اقدامات ز</w:t>
      </w:r>
      <w:r w:rsidRPr="0095773D">
        <w:rPr>
          <w:rFonts w:ascii="Times New Roman" w:hAnsi="Times New Roman" w:hint="cs"/>
          <w:szCs w:val="24"/>
          <w:rtl/>
        </w:rPr>
        <w:t>ی</w:t>
      </w:r>
      <w:r w:rsidRPr="0095773D">
        <w:rPr>
          <w:rFonts w:ascii="Times New Roman" w:hAnsi="Times New Roman" w:hint="eastAsia"/>
          <w:szCs w:val="24"/>
          <w:rtl/>
        </w:rPr>
        <w:t>ر</w:t>
      </w:r>
      <w:r w:rsidRPr="0095773D">
        <w:rPr>
          <w:rFonts w:ascii="Times New Roman" w:hAnsi="Times New Roman"/>
          <w:szCs w:val="24"/>
          <w:rtl/>
        </w:rPr>
        <w:t xml:space="preserve"> است:</w:t>
      </w:r>
    </w:p>
    <w:p w14:paraId="262F0CE3" w14:textId="4D0C88E4" w:rsidR="0095773D" w:rsidRPr="0095773D" w:rsidRDefault="0095773D" w:rsidP="0095773D">
      <w:pPr>
        <w:spacing w:after="0" w:line="240" w:lineRule="auto"/>
        <w:rPr>
          <w:rFonts w:ascii="Times New Roman" w:hAnsi="Times New Roman"/>
          <w:szCs w:val="24"/>
          <w:rtl/>
        </w:rPr>
      </w:pPr>
      <w:r w:rsidRPr="0095773D">
        <w:rPr>
          <w:rFonts w:ascii="Arial" w:hAnsi="Arial" w:cs="Arial" w:hint="cs"/>
          <w:szCs w:val="24"/>
          <w:rtl/>
        </w:rPr>
        <w:t>•</w:t>
      </w:r>
      <w:r>
        <w:rPr>
          <w:rFonts w:ascii="Times New Roman" w:hAnsi="Times New Roman" w:hint="cs"/>
          <w:szCs w:val="24"/>
          <w:rtl/>
        </w:rPr>
        <w:t xml:space="preserve"> </w:t>
      </w:r>
      <w:r w:rsidRPr="0095773D">
        <w:rPr>
          <w:rFonts w:ascii="Times New Roman" w:hAnsi="Times New Roman"/>
          <w:szCs w:val="24"/>
          <w:rtl/>
        </w:rPr>
        <w:t>تغ</w:t>
      </w:r>
      <w:r w:rsidRPr="0095773D">
        <w:rPr>
          <w:rFonts w:ascii="Times New Roman" w:hAnsi="Times New Roman" w:hint="cs"/>
          <w:szCs w:val="24"/>
          <w:rtl/>
        </w:rPr>
        <w:t>یی</w:t>
      </w:r>
      <w:r w:rsidRPr="0095773D">
        <w:rPr>
          <w:rFonts w:ascii="Times New Roman" w:hAnsi="Times New Roman" w:hint="eastAsia"/>
          <w:szCs w:val="24"/>
          <w:rtl/>
        </w:rPr>
        <w:t>ر</w:t>
      </w:r>
      <w:r w:rsidRPr="0095773D">
        <w:rPr>
          <w:rFonts w:ascii="Times New Roman" w:hAnsi="Times New Roman"/>
          <w:szCs w:val="24"/>
          <w:rtl/>
        </w:rPr>
        <w:t xml:space="preserve"> نقش دولت از «مجر</w:t>
      </w:r>
      <w:r w:rsidRPr="0095773D">
        <w:rPr>
          <w:rFonts w:ascii="Times New Roman" w:hAnsi="Times New Roman" w:hint="cs"/>
          <w:szCs w:val="24"/>
          <w:rtl/>
        </w:rPr>
        <w:t>ی</w:t>
      </w:r>
      <w:r w:rsidRPr="0095773D">
        <w:rPr>
          <w:rFonts w:ascii="Times New Roman" w:hAnsi="Times New Roman"/>
          <w:szCs w:val="24"/>
          <w:rtl/>
        </w:rPr>
        <w:t xml:space="preserve"> مستق</w:t>
      </w:r>
      <w:r w:rsidRPr="0095773D">
        <w:rPr>
          <w:rFonts w:ascii="Times New Roman" w:hAnsi="Times New Roman" w:hint="cs"/>
          <w:szCs w:val="24"/>
          <w:rtl/>
        </w:rPr>
        <w:t>ی</w:t>
      </w:r>
      <w:r w:rsidRPr="0095773D">
        <w:rPr>
          <w:rFonts w:ascii="Times New Roman" w:hAnsi="Times New Roman" w:hint="eastAsia"/>
          <w:szCs w:val="24"/>
          <w:rtl/>
        </w:rPr>
        <w:t>م»</w:t>
      </w:r>
      <w:r w:rsidRPr="0095773D">
        <w:rPr>
          <w:rFonts w:ascii="Times New Roman" w:hAnsi="Times New Roman"/>
          <w:szCs w:val="24"/>
          <w:rtl/>
        </w:rPr>
        <w:t xml:space="preserve"> به «تسه</w:t>
      </w:r>
      <w:r w:rsidRPr="0095773D">
        <w:rPr>
          <w:rFonts w:ascii="Times New Roman" w:hAnsi="Times New Roman" w:hint="cs"/>
          <w:szCs w:val="24"/>
          <w:rtl/>
        </w:rPr>
        <w:t>ی</w:t>
      </w:r>
      <w:r w:rsidRPr="0095773D">
        <w:rPr>
          <w:rFonts w:ascii="Times New Roman" w:hAnsi="Times New Roman" w:hint="eastAsia"/>
          <w:szCs w:val="24"/>
          <w:rtl/>
        </w:rPr>
        <w:t>ل‌گر»</w:t>
      </w:r>
      <w:r w:rsidRPr="0095773D">
        <w:rPr>
          <w:rFonts w:ascii="Times New Roman" w:hAnsi="Times New Roman"/>
          <w:szCs w:val="24"/>
          <w:rtl/>
        </w:rPr>
        <w:t>: دولت با</w:t>
      </w:r>
      <w:r w:rsidRPr="0095773D">
        <w:rPr>
          <w:rFonts w:ascii="Times New Roman" w:hAnsi="Times New Roman" w:hint="cs"/>
          <w:szCs w:val="24"/>
          <w:rtl/>
        </w:rPr>
        <w:t>ی</w:t>
      </w:r>
      <w:r w:rsidRPr="0095773D">
        <w:rPr>
          <w:rFonts w:ascii="Times New Roman" w:hAnsi="Times New Roman" w:hint="eastAsia"/>
          <w:szCs w:val="24"/>
          <w:rtl/>
        </w:rPr>
        <w:t>د</w:t>
      </w:r>
      <w:r w:rsidRPr="0095773D">
        <w:rPr>
          <w:rFonts w:ascii="Times New Roman" w:hAnsi="Times New Roman"/>
          <w:szCs w:val="24"/>
          <w:rtl/>
        </w:rPr>
        <w:t xml:space="preserve"> به جا</w:t>
      </w:r>
      <w:r w:rsidRPr="0095773D">
        <w:rPr>
          <w:rFonts w:ascii="Times New Roman" w:hAnsi="Times New Roman" w:hint="cs"/>
          <w:szCs w:val="24"/>
          <w:rtl/>
        </w:rPr>
        <w:t>ی</w:t>
      </w:r>
      <w:r w:rsidRPr="0095773D">
        <w:rPr>
          <w:rFonts w:ascii="Times New Roman" w:hAnsi="Times New Roman"/>
          <w:szCs w:val="24"/>
          <w:rtl/>
        </w:rPr>
        <w:t xml:space="preserve"> ساخت‌وساز مستق</w:t>
      </w:r>
      <w:r w:rsidRPr="0095773D">
        <w:rPr>
          <w:rFonts w:ascii="Times New Roman" w:hAnsi="Times New Roman" w:hint="cs"/>
          <w:szCs w:val="24"/>
          <w:rtl/>
        </w:rPr>
        <w:t>ی</w:t>
      </w:r>
      <w:r w:rsidRPr="0095773D">
        <w:rPr>
          <w:rFonts w:ascii="Times New Roman" w:hAnsi="Times New Roman" w:hint="eastAsia"/>
          <w:szCs w:val="24"/>
          <w:rtl/>
        </w:rPr>
        <w:t>م،</w:t>
      </w:r>
      <w:r w:rsidRPr="0095773D">
        <w:rPr>
          <w:rFonts w:ascii="Times New Roman" w:hAnsi="Times New Roman"/>
          <w:szCs w:val="24"/>
          <w:rtl/>
        </w:rPr>
        <w:t xml:space="preserve"> بر توانمندساز</w:t>
      </w:r>
      <w:r w:rsidRPr="0095773D">
        <w:rPr>
          <w:rFonts w:ascii="Times New Roman" w:hAnsi="Times New Roman" w:hint="cs"/>
          <w:szCs w:val="24"/>
          <w:rtl/>
        </w:rPr>
        <w:t>ی</w:t>
      </w:r>
      <w:r w:rsidRPr="0095773D">
        <w:rPr>
          <w:rFonts w:ascii="Times New Roman" w:hAnsi="Times New Roman"/>
          <w:szCs w:val="24"/>
          <w:rtl/>
        </w:rPr>
        <w:t xml:space="preserve"> ساکنان، ارائه خدمات پشت</w:t>
      </w:r>
      <w:r w:rsidRPr="0095773D">
        <w:rPr>
          <w:rFonts w:ascii="Times New Roman" w:hAnsi="Times New Roman" w:hint="cs"/>
          <w:szCs w:val="24"/>
          <w:rtl/>
        </w:rPr>
        <w:t>ی</w:t>
      </w:r>
      <w:r w:rsidRPr="0095773D">
        <w:rPr>
          <w:rFonts w:ascii="Times New Roman" w:hAnsi="Times New Roman" w:hint="eastAsia"/>
          <w:szCs w:val="24"/>
          <w:rtl/>
        </w:rPr>
        <w:t>بان</w:t>
      </w:r>
      <w:r w:rsidRPr="0095773D">
        <w:rPr>
          <w:rFonts w:ascii="Times New Roman" w:hAnsi="Times New Roman"/>
          <w:szCs w:val="24"/>
          <w:rtl/>
        </w:rPr>
        <w:t xml:space="preserve"> و بهبود ز</w:t>
      </w:r>
      <w:r w:rsidRPr="0095773D">
        <w:rPr>
          <w:rFonts w:ascii="Times New Roman" w:hAnsi="Times New Roman" w:hint="cs"/>
          <w:szCs w:val="24"/>
          <w:rtl/>
        </w:rPr>
        <w:t>ی</w:t>
      </w:r>
      <w:r w:rsidRPr="0095773D">
        <w:rPr>
          <w:rFonts w:ascii="Times New Roman" w:hAnsi="Times New Roman" w:hint="eastAsia"/>
          <w:szCs w:val="24"/>
          <w:rtl/>
        </w:rPr>
        <w:t>رساخت‌ها</w:t>
      </w:r>
      <w:r w:rsidRPr="0095773D">
        <w:rPr>
          <w:rFonts w:ascii="Times New Roman" w:hAnsi="Times New Roman"/>
          <w:szCs w:val="24"/>
          <w:rtl/>
        </w:rPr>
        <w:t xml:space="preserve"> تمرکز کند.</w:t>
      </w:r>
    </w:p>
    <w:p w14:paraId="760E15F6" w14:textId="2D314C5F" w:rsidR="0095773D" w:rsidRPr="0095773D" w:rsidRDefault="0095773D" w:rsidP="0095773D">
      <w:pPr>
        <w:spacing w:after="0" w:line="240" w:lineRule="auto"/>
        <w:rPr>
          <w:rFonts w:ascii="Times New Roman" w:hAnsi="Times New Roman"/>
          <w:szCs w:val="24"/>
          <w:rtl/>
        </w:rPr>
      </w:pPr>
      <w:r w:rsidRPr="0095773D">
        <w:rPr>
          <w:rFonts w:ascii="Arial" w:hAnsi="Arial" w:cs="Arial" w:hint="cs"/>
          <w:szCs w:val="24"/>
          <w:rtl/>
        </w:rPr>
        <w:t>•</w:t>
      </w:r>
      <w:r>
        <w:rPr>
          <w:rFonts w:ascii="Times New Roman" w:hAnsi="Times New Roman" w:hint="cs"/>
          <w:szCs w:val="24"/>
          <w:rtl/>
        </w:rPr>
        <w:t xml:space="preserve"> </w:t>
      </w:r>
      <w:r w:rsidRPr="0095773D">
        <w:rPr>
          <w:rFonts w:ascii="Times New Roman" w:hAnsi="Times New Roman"/>
          <w:szCs w:val="24"/>
          <w:rtl/>
        </w:rPr>
        <w:t>نهاد</w:t>
      </w:r>
      <w:r w:rsidRPr="0095773D">
        <w:rPr>
          <w:rFonts w:ascii="Times New Roman" w:hAnsi="Times New Roman" w:hint="cs"/>
          <w:szCs w:val="24"/>
          <w:rtl/>
        </w:rPr>
        <w:t>ی</w:t>
      </w:r>
      <w:r w:rsidRPr="0095773D">
        <w:rPr>
          <w:rFonts w:ascii="Times New Roman" w:hAnsi="Times New Roman" w:hint="eastAsia"/>
          <w:szCs w:val="24"/>
          <w:rtl/>
        </w:rPr>
        <w:t>نه‌ساز</w:t>
      </w:r>
      <w:r w:rsidRPr="0095773D">
        <w:rPr>
          <w:rFonts w:ascii="Times New Roman" w:hAnsi="Times New Roman" w:hint="cs"/>
          <w:szCs w:val="24"/>
          <w:rtl/>
        </w:rPr>
        <w:t>ی</w:t>
      </w:r>
      <w:r w:rsidRPr="0095773D">
        <w:rPr>
          <w:rFonts w:ascii="Times New Roman" w:hAnsi="Times New Roman"/>
          <w:szCs w:val="24"/>
          <w:rtl/>
        </w:rPr>
        <w:t xml:space="preserve"> مشارکت واقع</w:t>
      </w:r>
      <w:r w:rsidRPr="0095773D">
        <w:rPr>
          <w:rFonts w:ascii="Times New Roman" w:hAnsi="Times New Roman" w:hint="cs"/>
          <w:szCs w:val="24"/>
          <w:rtl/>
        </w:rPr>
        <w:t>ی</w:t>
      </w:r>
      <w:r w:rsidRPr="0095773D">
        <w:rPr>
          <w:rFonts w:ascii="Times New Roman" w:hAnsi="Times New Roman"/>
          <w:szCs w:val="24"/>
          <w:rtl/>
        </w:rPr>
        <w:t>: مشارکت نبا</w:t>
      </w:r>
      <w:r w:rsidRPr="0095773D">
        <w:rPr>
          <w:rFonts w:ascii="Times New Roman" w:hAnsi="Times New Roman" w:hint="cs"/>
          <w:szCs w:val="24"/>
          <w:rtl/>
        </w:rPr>
        <w:t>ی</w:t>
      </w:r>
      <w:r w:rsidRPr="0095773D">
        <w:rPr>
          <w:rFonts w:ascii="Times New Roman" w:hAnsi="Times New Roman" w:hint="eastAsia"/>
          <w:szCs w:val="24"/>
          <w:rtl/>
        </w:rPr>
        <w:t>د</w:t>
      </w:r>
      <w:r w:rsidRPr="0095773D">
        <w:rPr>
          <w:rFonts w:ascii="Times New Roman" w:hAnsi="Times New Roman"/>
          <w:szCs w:val="24"/>
          <w:rtl/>
        </w:rPr>
        <w:t xml:space="preserve"> به امر</w:t>
      </w:r>
      <w:r w:rsidRPr="0095773D">
        <w:rPr>
          <w:rFonts w:ascii="Times New Roman" w:hAnsi="Times New Roman" w:hint="cs"/>
          <w:szCs w:val="24"/>
          <w:rtl/>
        </w:rPr>
        <w:t>ی</w:t>
      </w:r>
      <w:r w:rsidRPr="0095773D">
        <w:rPr>
          <w:rFonts w:ascii="Times New Roman" w:hAnsi="Times New Roman"/>
          <w:szCs w:val="24"/>
          <w:rtl/>
        </w:rPr>
        <w:t xml:space="preserve"> صور</w:t>
      </w:r>
      <w:r w:rsidRPr="0095773D">
        <w:rPr>
          <w:rFonts w:ascii="Times New Roman" w:hAnsi="Times New Roman" w:hint="cs"/>
          <w:szCs w:val="24"/>
          <w:rtl/>
        </w:rPr>
        <w:t>ی</w:t>
      </w:r>
      <w:r w:rsidRPr="0095773D">
        <w:rPr>
          <w:rFonts w:ascii="Times New Roman" w:hAnsi="Times New Roman"/>
          <w:szCs w:val="24"/>
          <w:rtl/>
        </w:rPr>
        <w:t xml:space="preserve"> تقل</w:t>
      </w:r>
      <w:r w:rsidRPr="0095773D">
        <w:rPr>
          <w:rFonts w:ascii="Times New Roman" w:hAnsi="Times New Roman" w:hint="cs"/>
          <w:szCs w:val="24"/>
          <w:rtl/>
        </w:rPr>
        <w:t>ی</w:t>
      </w:r>
      <w:r w:rsidRPr="0095773D">
        <w:rPr>
          <w:rFonts w:ascii="Times New Roman" w:hAnsi="Times New Roman" w:hint="eastAsia"/>
          <w:szCs w:val="24"/>
          <w:rtl/>
        </w:rPr>
        <w:t>ل</w:t>
      </w:r>
      <w:r w:rsidRPr="0095773D">
        <w:rPr>
          <w:rFonts w:ascii="Times New Roman" w:hAnsi="Times New Roman"/>
          <w:szCs w:val="24"/>
          <w:rtl/>
        </w:rPr>
        <w:t xml:space="preserve"> </w:t>
      </w:r>
      <w:r w:rsidRPr="0095773D">
        <w:rPr>
          <w:rFonts w:ascii="Times New Roman" w:hAnsi="Times New Roman" w:hint="cs"/>
          <w:szCs w:val="24"/>
          <w:rtl/>
        </w:rPr>
        <w:t>ی</w:t>
      </w:r>
      <w:r w:rsidRPr="0095773D">
        <w:rPr>
          <w:rFonts w:ascii="Times New Roman" w:hAnsi="Times New Roman" w:hint="eastAsia"/>
          <w:szCs w:val="24"/>
          <w:rtl/>
        </w:rPr>
        <w:t>ابد</w:t>
      </w:r>
      <w:r w:rsidRPr="0095773D">
        <w:rPr>
          <w:rFonts w:ascii="Times New Roman" w:hAnsi="Times New Roman"/>
          <w:szCs w:val="24"/>
          <w:rtl/>
        </w:rPr>
        <w:t>. ا</w:t>
      </w:r>
      <w:r w:rsidRPr="0095773D">
        <w:rPr>
          <w:rFonts w:ascii="Times New Roman" w:hAnsi="Times New Roman" w:hint="cs"/>
          <w:szCs w:val="24"/>
          <w:rtl/>
        </w:rPr>
        <w:t>ی</w:t>
      </w:r>
      <w:r w:rsidRPr="0095773D">
        <w:rPr>
          <w:rFonts w:ascii="Times New Roman" w:hAnsi="Times New Roman" w:hint="eastAsia"/>
          <w:szCs w:val="24"/>
          <w:rtl/>
        </w:rPr>
        <w:t>جاد</w:t>
      </w:r>
      <w:r w:rsidRPr="0095773D">
        <w:rPr>
          <w:rFonts w:ascii="Times New Roman" w:hAnsi="Times New Roman"/>
          <w:szCs w:val="24"/>
          <w:rtl/>
        </w:rPr>
        <w:t xml:space="preserve"> نهادها</w:t>
      </w:r>
      <w:r w:rsidRPr="0095773D">
        <w:rPr>
          <w:rFonts w:ascii="Times New Roman" w:hAnsi="Times New Roman" w:hint="cs"/>
          <w:szCs w:val="24"/>
          <w:rtl/>
        </w:rPr>
        <w:t>ی</w:t>
      </w:r>
      <w:r w:rsidRPr="0095773D">
        <w:rPr>
          <w:rFonts w:ascii="Times New Roman" w:hAnsi="Times New Roman"/>
          <w:szCs w:val="24"/>
          <w:rtl/>
        </w:rPr>
        <w:t xml:space="preserve"> توسعه محل</w:t>
      </w:r>
      <w:r w:rsidRPr="0095773D">
        <w:rPr>
          <w:rFonts w:ascii="Times New Roman" w:hAnsi="Times New Roman" w:hint="cs"/>
          <w:szCs w:val="24"/>
          <w:rtl/>
        </w:rPr>
        <w:t>ی</w:t>
      </w:r>
      <w:r w:rsidRPr="0095773D">
        <w:rPr>
          <w:rFonts w:ascii="Times New Roman" w:hAnsi="Times New Roman"/>
          <w:szCs w:val="24"/>
          <w:rtl/>
        </w:rPr>
        <w:t xml:space="preserve"> با حضور واقع</w:t>
      </w:r>
      <w:r w:rsidRPr="0095773D">
        <w:rPr>
          <w:rFonts w:ascii="Times New Roman" w:hAnsi="Times New Roman" w:hint="cs"/>
          <w:szCs w:val="24"/>
          <w:rtl/>
        </w:rPr>
        <w:t>ی</w:t>
      </w:r>
      <w:r w:rsidRPr="0095773D">
        <w:rPr>
          <w:rFonts w:ascii="Times New Roman" w:hAnsi="Times New Roman"/>
          <w:szCs w:val="24"/>
          <w:rtl/>
        </w:rPr>
        <w:t xml:space="preserve"> ساکنان برا</w:t>
      </w:r>
      <w:r w:rsidRPr="0095773D">
        <w:rPr>
          <w:rFonts w:ascii="Times New Roman" w:hAnsi="Times New Roman" w:hint="cs"/>
          <w:szCs w:val="24"/>
          <w:rtl/>
        </w:rPr>
        <w:t>ی</w:t>
      </w:r>
      <w:r w:rsidRPr="0095773D">
        <w:rPr>
          <w:rFonts w:ascii="Times New Roman" w:hAnsi="Times New Roman"/>
          <w:szCs w:val="24"/>
          <w:rtl/>
        </w:rPr>
        <w:t xml:space="preserve"> تصم</w:t>
      </w:r>
      <w:r w:rsidRPr="0095773D">
        <w:rPr>
          <w:rFonts w:ascii="Times New Roman" w:hAnsi="Times New Roman" w:hint="cs"/>
          <w:szCs w:val="24"/>
          <w:rtl/>
        </w:rPr>
        <w:t>ی</w:t>
      </w:r>
      <w:r w:rsidRPr="0095773D">
        <w:rPr>
          <w:rFonts w:ascii="Times New Roman" w:hAnsi="Times New Roman" w:hint="eastAsia"/>
          <w:szCs w:val="24"/>
          <w:rtl/>
        </w:rPr>
        <w:t>م‌گ</w:t>
      </w:r>
      <w:r w:rsidRPr="0095773D">
        <w:rPr>
          <w:rFonts w:ascii="Times New Roman" w:hAnsi="Times New Roman" w:hint="cs"/>
          <w:szCs w:val="24"/>
          <w:rtl/>
        </w:rPr>
        <w:t>ی</w:t>
      </w:r>
      <w:r w:rsidRPr="0095773D">
        <w:rPr>
          <w:rFonts w:ascii="Times New Roman" w:hAnsi="Times New Roman" w:hint="eastAsia"/>
          <w:szCs w:val="24"/>
          <w:rtl/>
        </w:rPr>
        <w:t>ر</w:t>
      </w:r>
      <w:r w:rsidRPr="0095773D">
        <w:rPr>
          <w:rFonts w:ascii="Times New Roman" w:hAnsi="Times New Roman" w:hint="cs"/>
          <w:szCs w:val="24"/>
          <w:rtl/>
        </w:rPr>
        <w:t>ی</w:t>
      </w:r>
      <w:r w:rsidRPr="0095773D">
        <w:rPr>
          <w:rFonts w:ascii="Times New Roman" w:hAnsi="Times New Roman"/>
          <w:szCs w:val="24"/>
          <w:rtl/>
        </w:rPr>
        <w:t xml:space="preserve"> در تمام مراحل پروژه الزام</w:t>
      </w:r>
      <w:r w:rsidRPr="0095773D">
        <w:rPr>
          <w:rFonts w:ascii="Times New Roman" w:hAnsi="Times New Roman" w:hint="cs"/>
          <w:szCs w:val="24"/>
          <w:rtl/>
        </w:rPr>
        <w:t>ی</w:t>
      </w:r>
      <w:r w:rsidRPr="0095773D">
        <w:rPr>
          <w:rFonts w:ascii="Times New Roman" w:hAnsi="Times New Roman"/>
          <w:szCs w:val="24"/>
          <w:rtl/>
        </w:rPr>
        <w:t xml:space="preserve"> است.</w:t>
      </w:r>
    </w:p>
    <w:p w14:paraId="156D72BC" w14:textId="0CEC450B" w:rsidR="0095773D" w:rsidRPr="0095773D" w:rsidRDefault="0095773D" w:rsidP="0095773D">
      <w:pPr>
        <w:spacing w:after="0" w:line="240" w:lineRule="auto"/>
        <w:rPr>
          <w:rFonts w:ascii="Times New Roman" w:hAnsi="Times New Roman"/>
          <w:szCs w:val="24"/>
          <w:rtl/>
        </w:rPr>
      </w:pPr>
      <w:r w:rsidRPr="0095773D">
        <w:rPr>
          <w:rFonts w:ascii="Arial" w:hAnsi="Arial" w:cs="Arial" w:hint="cs"/>
          <w:szCs w:val="24"/>
          <w:rtl/>
        </w:rPr>
        <w:t>•</w:t>
      </w:r>
      <w:r>
        <w:rPr>
          <w:rFonts w:ascii="Times New Roman" w:hAnsi="Times New Roman" w:hint="cs"/>
          <w:szCs w:val="24"/>
          <w:rtl/>
        </w:rPr>
        <w:t xml:space="preserve"> </w:t>
      </w:r>
      <w:r w:rsidRPr="0095773D">
        <w:rPr>
          <w:rFonts w:ascii="Times New Roman" w:hAnsi="Times New Roman"/>
          <w:szCs w:val="24"/>
          <w:rtl/>
        </w:rPr>
        <w:t>اتخاذ رو</w:t>
      </w:r>
      <w:r w:rsidRPr="0095773D">
        <w:rPr>
          <w:rFonts w:ascii="Times New Roman" w:hAnsi="Times New Roman" w:hint="cs"/>
          <w:szCs w:val="24"/>
          <w:rtl/>
        </w:rPr>
        <w:t>ی</w:t>
      </w:r>
      <w:r w:rsidRPr="0095773D">
        <w:rPr>
          <w:rFonts w:ascii="Times New Roman" w:hAnsi="Times New Roman" w:hint="eastAsia"/>
          <w:szCs w:val="24"/>
          <w:rtl/>
        </w:rPr>
        <w:t>کردها</w:t>
      </w:r>
      <w:r w:rsidRPr="0095773D">
        <w:rPr>
          <w:rFonts w:ascii="Times New Roman" w:hAnsi="Times New Roman" w:hint="cs"/>
          <w:szCs w:val="24"/>
          <w:rtl/>
        </w:rPr>
        <w:t>ی</w:t>
      </w:r>
      <w:r w:rsidRPr="0095773D">
        <w:rPr>
          <w:rFonts w:ascii="Times New Roman" w:hAnsi="Times New Roman"/>
          <w:szCs w:val="24"/>
          <w:rtl/>
        </w:rPr>
        <w:t xml:space="preserve"> تدر</w:t>
      </w:r>
      <w:r w:rsidRPr="0095773D">
        <w:rPr>
          <w:rFonts w:ascii="Times New Roman" w:hAnsi="Times New Roman" w:hint="cs"/>
          <w:szCs w:val="24"/>
          <w:rtl/>
        </w:rPr>
        <w:t>ی</w:t>
      </w:r>
      <w:r w:rsidRPr="0095773D">
        <w:rPr>
          <w:rFonts w:ascii="Times New Roman" w:hAnsi="Times New Roman" w:hint="eastAsia"/>
          <w:szCs w:val="24"/>
          <w:rtl/>
        </w:rPr>
        <w:t>ج</w:t>
      </w:r>
      <w:r w:rsidRPr="0095773D">
        <w:rPr>
          <w:rFonts w:ascii="Times New Roman" w:hAnsi="Times New Roman" w:hint="cs"/>
          <w:szCs w:val="24"/>
          <w:rtl/>
        </w:rPr>
        <w:t>ی</w:t>
      </w:r>
      <w:r w:rsidRPr="0095773D">
        <w:rPr>
          <w:rFonts w:ascii="Times New Roman" w:hAnsi="Times New Roman"/>
          <w:szCs w:val="24"/>
          <w:rtl/>
        </w:rPr>
        <w:t xml:space="preserve"> و زم</w:t>
      </w:r>
      <w:r w:rsidRPr="0095773D">
        <w:rPr>
          <w:rFonts w:ascii="Times New Roman" w:hAnsi="Times New Roman" w:hint="cs"/>
          <w:szCs w:val="24"/>
          <w:rtl/>
        </w:rPr>
        <w:t>ی</w:t>
      </w:r>
      <w:r w:rsidRPr="0095773D">
        <w:rPr>
          <w:rFonts w:ascii="Times New Roman" w:hAnsi="Times New Roman" w:hint="eastAsia"/>
          <w:szCs w:val="24"/>
          <w:rtl/>
        </w:rPr>
        <w:t>نه‌مند</w:t>
      </w:r>
      <w:r w:rsidRPr="0095773D">
        <w:rPr>
          <w:rFonts w:ascii="Times New Roman" w:hAnsi="Times New Roman"/>
          <w:szCs w:val="24"/>
          <w:rtl/>
        </w:rPr>
        <w:t>: به جا</w:t>
      </w:r>
      <w:r w:rsidRPr="0095773D">
        <w:rPr>
          <w:rFonts w:ascii="Times New Roman" w:hAnsi="Times New Roman" w:hint="cs"/>
          <w:szCs w:val="24"/>
          <w:rtl/>
        </w:rPr>
        <w:t>ی</w:t>
      </w:r>
      <w:r w:rsidRPr="0095773D">
        <w:rPr>
          <w:rFonts w:ascii="Times New Roman" w:hAnsi="Times New Roman"/>
          <w:szCs w:val="24"/>
          <w:rtl/>
        </w:rPr>
        <w:t xml:space="preserve"> طرح‌ها</w:t>
      </w:r>
      <w:r w:rsidRPr="0095773D">
        <w:rPr>
          <w:rFonts w:ascii="Times New Roman" w:hAnsi="Times New Roman" w:hint="cs"/>
          <w:szCs w:val="24"/>
          <w:rtl/>
        </w:rPr>
        <w:t>ی</w:t>
      </w:r>
      <w:r w:rsidRPr="0095773D">
        <w:rPr>
          <w:rFonts w:ascii="Times New Roman" w:hAnsi="Times New Roman"/>
          <w:szCs w:val="24"/>
          <w:rtl/>
        </w:rPr>
        <w:t xml:space="preserve"> جامع و پاک‌تراش</w:t>
      </w:r>
      <w:r w:rsidRPr="0095773D">
        <w:rPr>
          <w:rFonts w:ascii="Times New Roman" w:hAnsi="Times New Roman" w:hint="cs"/>
          <w:szCs w:val="24"/>
          <w:rtl/>
        </w:rPr>
        <w:t>ی</w:t>
      </w:r>
      <w:r w:rsidRPr="0095773D">
        <w:rPr>
          <w:rFonts w:ascii="Times New Roman" w:hAnsi="Times New Roman" w:hint="eastAsia"/>
          <w:szCs w:val="24"/>
          <w:rtl/>
        </w:rPr>
        <w:t>،</w:t>
      </w:r>
      <w:r w:rsidRPr="0095773D">
        <w:rPr>
          <w:rFonts w:ascii="Times New Roman" w:hAnsi="Times New Roman"/>
          <w:szCs w:val="24"/>
          <w:rtl/>
        </w:rPr>
        <w:t xml:space="preserve"> با</w:t>
      </w:r>
      <w:r w:rsidRPr="0095773D">
        <w:rPr>
          <w:rFonts w:ascii="Times New Roman" w:hAnsi="Times New Roman" w:hint="cs"/>
          <w:szCs w:val="24"/>
          <w:rtl/>
        </w:rPr>
        <w:t>ی</w:t>
      </w:r>
      <w:r w:rsidRPr="0095773D">
        <w:rPr>
          <w:rFonts w:ascii="Times New Roman" w:hAnsi="Times New Roman" w:hint="eastAsia"/>
          <w:szCs w:val="24"/>
          <w:rtl/>
        </w:rPr>
        <w:t>د</w:t>
      </w:r>
      <w:r w:rsidRPr="0095773D">
        <w:rPr>
          <w:rFonts w:ascii="Times New Roman" w:hAnsi="Times New Roman"/>
          <w:szCs w:val="24"/>
          <w:rtl/>
        </w:rPr>
        <w:t xml:space="preserve"> از مداخلات موضع</w:t>
      </w:r>
      <w:r w:rsidRPr="0095773D">
        <w:rPr>
          <w:rFonts w:ascii="Times New Roman" w:hAnsi="Times New Roman" w:hint="cs"/>
          <w:szCs w:val="24"/>
          <w:rtl/>
        </w:rPr>
        <w:t>ی</w:t>
      </w:r>
      <w:r w:rsidRPr="0095773D">
        <w:rPr>
          <w:rFonts w:ascii="Times New Roman" w:hAnsi="Times New Roman"/>
          <w:szCs w:val="24"/>
          <w:rtl/>
        </w:rPr>
        <w:t xml:space="preserve"> و تدر</w:t>
      </w:r>
      <w:r w:rsidRPr="0095773D">
        <w:rPr>
          <w:rFonts w:ascii="Times New Roman" w:hAnsi="Times New Roman" w:hint="cs"/>
          <w:szCs w:val="24"/>
          <w:rtl/>
        </w:rPr>
        <w:t>ی</w:t>
      </w:r>
      <w:r w:rsidRPr="0095773D">
        <w:rPr>
          <w:rFonts w:ascii="Times New Roman" w:hAnsi="Times New Roman" w:hint="eastAsia"/>
          <w:szCs w:val="24"/>
          <w:rtl/>
        </w:rPr>
        <w:t>ج</w:t>
      </w:r>
      <w:r w:rsidRPr="0095773D">
        <w:rPr>
          <w:rFonts w:ascii="Times New Roman" w:hAnsi="Times New Roman" w:hint="cs"/>
          <w:szCs w:val="24"/>
          <w:rtl/>
        </w:rPr>
        <w:t>ی</w:t>
      </w:r>
      <w:r w:rsidRPr="0095773D">
        <w:rPr>
          <w:rFonts w:ascii="Times New Roman" w:hAnsi="Times New Roman"/>
          <w:szCs w:val="24"/>
          <w:rtl/>
        </w:rPr>
        <w:t xml:space="preserve"> (که در ا</w:t>
      </w:r>
      <w:r w:rsidRPr="0095773D">
        <w:rPr>
          <w:rFonts w:ascii="Times New Roman" w:hAnsi="Times New Roman" w:hint="cs"/>
          <w:szCs w:val="24"/>
          <w:rtl/>
        </w:rPr>
        <w:t>ی</w:t>
      </w:r>
      <w:r w:rsidRPr="0095773D">
        <w:rPr>
          <w:rFonts w:ascii="Times New Roman" w:hAnsi="Times New Roman" w:hint="eastAsia"/>
          <w:szCs w:val="24"/>
          <w:rtl/>
        </w:rPr>
        <w:t>ن</w:t>
      </w:r>
      <w:r w:rsidRPr="0095773D">
        <w:rPr>
          <w:rFonts w:ascii="Times New Roman" w:hAnsi="Times New Roman"/>
          <w:szCs w:val="24"/>
          <w:rtl/>
        </w:rPr>
        <w:t xml:space="preserve"> پژوهش «جراح</w:t>
      </w:r>
      <w:r w:rsidRPr="0095773D">
        <w:rPr>
          <w:rFonts w:ascii="Times New Roman" w:hAnsi="Times New Roman" w:hint="cs"/>
          <w:szCs w:val="24"/>
          <w:rtl/>
        </w:rPr>
        <w:t>ی</w:t>
      </w:r>
      <w:r w:rsidRPr="0095773D">
        <w:rPr>
          <w:rFonts w:ascii="Times New Roman" w:hAnsi="Times New Roman"/>
          <w:szCs w:val="24"/>
          <w:rtl/>
        </w:rPr>
        <w:t xml:space="preserve"> شهر</w:t>
      </w:r>
      <w:r w:rsidRPr="0095773D">
        <w:rPr>
          <w:rFonts w:ascii="Times New Roman" w:hAnsi="Times New Roman" w:hint="cs"/>
          <w:szCs w:val="24"/>
          <w:rtl/>
        </w:rPr>
        <w:t>ی</w:t>
      </w:r>
      <w:r w:rsidRPr="0095773D">
        <w:rPr>
          <w:rFonts w:ascii="Times New Roman" w:hAnsi="Times New Roman" w:hint="eastAsia"/>
          <w:szCs w:val="24"/>
          <w:rtl/>
        </w:rPr>
        <w:t>»</w:t>
      </w:r>
      <w:r w:rsidRPr="0095773D">
        <w:rPr>
          <w:rFonts w:ascii="Times New Roman" w:hAnsi="Times New Roman"/>
          <w:szCs w:val="24"/>
          <w:rtl/>
        </w:rPr>
        <w:t xml:space="preserve"> نام</w:t>
      </w:r>
      <w:r w:rsidRPr="0095773D">
        <w:rPr>
          <w:rFonts w:ascii="Times New Roman" w:hAnsi="Times New Roman" w:hint="cs"/>
          <w:szCs w:val="24"/>
          <w:rtl/>
        </w:rPr>
        <w:t>ی</w:t>
      </w:r>
      <w:r w:rsidRPr="0095773D">
        <w:rPr>
          <w:rFonts w:ascii="Times New Roman" w:hAnsi="Times New Roman" w:hint="eastAsia"/>
          <w:szCs w:val="24"/>
          <w:rtl/>
        </w:rPr>
        <w:t>ده</w:t>
      </w:r>
      <w:r w:rsidRPr="0095773D">
        <w:rPr>
          <w:rFonts w:ascii="Times New Roman" w:hAnsi="Times New Roman"/>
          <w:szCs w:val="24"/>
          <w:rtl/>
        </w:rPr>
        <w:t xml:space="preserve"> شد) متناسب با ن</w:t>
      </w:r>
      <w:r w:rsidRPr="0095773D">
        <w:rPr>
          <w:rFonts w:ascii="Times New Roman" w:hAnsi="Times New Roman" w:hint="cs"/>
          <w:szCs w:val="24"/>
          <w:rtl/>
        </w:rPr>
        <w:t>ی</w:t>
      </w:r>
      <w:r w:rsidRPr="0095773D">
        <w:rPr>
          <w:rFonts w:ascii="Times New Roman" w:hAnsi="Times New Roman" w:hint="eastAsia"/>
          <w:szCs w:val="24"/>
          <w:rtl/>
        </w:rPr>
        <w:t>ازها</w:t>
      </w:r>
      <w:r w:rsidRPr="0095773D">
        <w:rPr>
          <w:rFonts w:ascii="Times New Roman" w:hAnsi="Times New Roman" w:hint="cs"/>
          <w:szCs w:val="24"/>
          <w:rtl/>
        </w:rPr>
        <w:t>ی</w:t>
      </w:r>
      <w:r w:rsidRPr="0095773D">
        <w:rPr>
          <w:rFonts w:ascii="Times New Roman" w:hAnsi="Times New Roman"/>
          <w:szCs w:val="24"/>
          <w:rtl/>
        </w:rPr>
        <w:t xml:space="preserve"> هر بخش از محله استفاده کرد.</w:t>
      </w:r>
    </w:p>
    <w:p w14:paraId="7ABF888E" w14:textId="22F5537D" w:rsidR="0095773D" w:rsidRDefault="0095773D" w:rsidP="0095773D">
      <w:pPr>
        <w:spacing w:after="0" w:line="240" w:lineRule="auto"/>
        <w:jc w:val="both"/>
        <w:rPr>
          <w:rFonts w:ascii="Times New Roman" w:hAnsi="Times New Roman"/>
          <w:szCs w:val="24"/>
          <w:rtl/>
        </w:rPr>
      </w:pPr>
      <w:r w:rsidRPr="0095773D">
        <w:rPr>
          <w:rFonts w:ascii="Arial" w:hAnsi="Arial" w:cs="Arial" w:hint="cs"/>
          <w:szCs w:val="24"/>
          <w:rtl/>
        </w:rPr>
        <w:t>•</w:t>
      </w:r>
      <w:r>
        <w:rPr>
          <w:rFonts w:ascii="Times New Roman" w:hAnsi="Times New Roman" w:hint="cs"/>
          <w:szCs w:val="24"/>
          <w:rtl/>
        </w:rPr>
        <w:t xml:space="preserve"> </w:t>
      </w:r>
      <w:r w:rsidRPr="0095773D">
        <w:rPr>
          <w:rFonts w:ascii="Times New Roman" w:hAnsi="Times New Roman"/>
          <w:szCs w:val="24"/>
          <w:rtl/>
        </w:rPr>
        <w:t>تمرکز بر راهکارها</w:t>
      </w:r>
      <w:r w:rsidRPr="0095773D">
        <w:rPr>
          <w:rFonts w:ascii="Times New Roman" w:hAnsi="Times New Roman" w:hint="cs"/>
          <w:szCs w:val="24"/>
          <w:rtl/>
        </w:rPr>
        <w:t>ی</w:t>
      </w:r>
      <w:r w:rsidRPr="0095773D">
        <w:rPr>
          <w:rFonts w:ascii="Times New Roman" w:hAnsi="Times New Roman"/>
          <w:szCs w:val="24"/>
          <w:rtl/>
        </w:rPr>
        <w:t xml:space="preserve"> حقوق</w:t>
      </w:r>
      <w:r w:rsidRPr="0095773D">
        <w:rPr>
          <w:rFonts w:ascii="Times New Roman" w:hAnsi="Times New Roman" w:hint="cs"/>
          <w:szCs w:val="24"/>
          <w:rtl/>
        </w:rPr>
        <w:t>ی</w:t>
      </w:r>
      <w:r w:rsidRPr="0095773D">
        <w:rPr>
          <w:rFonts w:ascii="Times New Roman" w:hAnsi="Times New Roman"/>
          <w:szCs w:val="24"/>
          <w:rtl/>
        </w:rPr>
        <w:t xml:space="preserve"> و اقتصاد</w:t>
      </w:r>
      <w:r w:rsidRPr="0095773D">
        <w:rPr>
          <w:rFonts w:ascii="Times New Roman" w:hAnsi="Times New Roman" w:hint="cs"/>
          <w:szCs w:val="24"/>
          <w:rtl/>
        </w:rPr>
        <w:t>ی</w:t>
      </w:r>
      <w:r w:rsidRPr="0095773D">
        <w:rPr>
          <w:rFonts w:ascii="Times New Roman" w:hAnsi="Times New Roman"/>
          <w:szCs w:val="24"/>
          <w:rtl/>
        </w:rPr>
        <w:t>: ارائه سند مالک</w:t>
      </w:r>
      <w:r w:rsidRPr="0095773D">
        <w:rPr>
          <w:rFonts w:ascii="Times New Roman" w:hAnsi="Times New Roman" w:hint="cs"/>
          <w:szCs w:val="24"/>
          <w:rtl/>
        </w:rPr>
        <w:t>ی</w:t>
      </w:r>
      <w:r w:rsidRPr="0095773D">
        <w:rPr>
          <w:rFonts w:ascii="Times New Roman" w:hAnsi="Times New Roman" w:hint="eastAsia"/>
          <w:szCs w:val="24"/>
          <w:rtl/>
        </w:rPr>
        <w:t>ت</w:t>
      </w:r>
      <w:r w:rsidRPr="0095773D">
        <w:rPr>
          <w:rFonts w:ascii="Times New Roman" w:hAnsi="Times New Roman"/>
          <w:szCs w:val="24"/>
          <w:rtl/>
        </w:rPr>
        <w:t xml:space="preserve"> رسم</w:t>
      </w:r>
      <w:r w:rsidRPr="0095773D">
        <w:rPr>
          <w:rFonts w:ascii="Times New Roman" w:hAnsi="Times New Roman" w:hint="cs"/>
          <w:szCs w:val="24"/>
          <w:rtl/>
        </w:rPr>
        <w:t>ی</w:t>
      </w:r>
      <w:r w:rsidRPr="0095773D">
        <w:rPr>
          <w:rFonts w:ascii="Times New Roman" w:hAnsi="Times New Roman"/>
          <w:szCs w:val="24"/>
          <w:rtl/>
        </w:rPr>
        <w:t xml:space="preserve"> به عنوان ابزار</w:t>
      </w:r>
      <w:r w:rsidRPr="0095773D">
        <w:rPr>
          <w:rFonts w:ascii="Times New Roman" w:hAnsi="Times New Roman" w:hint="cs"/>
          <w:szCs w:val="24"/>
          <w:rtl/>
        </w:rPr>
        <w:t>ی</w:t>
      </w:r>
      <w:r w:rsidRPr="0095773D">
        <w:rPr>
          <w:rFonts w:ascii="Times New Roman" w:hAnsi="Times New Roman"/>
          <w:szCs w:val="24"/>
          <w:rtl/>
        </w:rPr>
        <w:t xml:space="preserve"> برا</w:t>
      </w:r>
      <w:r w:rsidRPr="0095773D">
        <w:rPr>
          <w:rFonts w:ascii="Times New Roman" w:hAnsi="Times New Roman" w:hint="cs"/>
          <w:szCs w:val="24"/>
          <w:rtl/>
        </w:rPr>
        <w:t>ی</w:t>
      </w:r>
      <w:r w:rsidRPr="0095773D">
        <w:rPr>
          <w:rFonts w:ascii="Times New Roman" w:hAnsi="Times New Roman"/>
          <w:szCs w:val="24"/>
          <w:rtl/>
        </w:rPr>
        <w:t xml:space="preserve"> خلق دارا</w:t>
      </w:r>
      <w:r w:rsidRPr="0095773D">
        <w:rPr>
          <w:rFonts w:ascii="Times New Roman" w:hAnsi="Times New Roman" w:hint="cs"/>
          <w:szCs w:val="24"/>
          <w:rtl/>
        </w:rPr>
        <w:t>یی</w:t>
      </w:r>
      <w:r w:rsidRPr="0095773D">
        <w:rPr>
          <w:rFonts w:ascii="Times New Roman" w:hAnsi="Times New Roman"/>
          <w:szCs w:val="24"/>
          <w:rtl/>
        </w:rPr>
        <w:t xml:space="preserve"> و افزا</w:t>
      </w:r>
      <w:r w:rsidRPr="0095773D">
        <w:rPr>
          <w:rFonts w:ascii="Times New Roman" w:hAnsi="Times New Roman" w:hint="cs"/>
          <w:szCs w:val="24"/>
          <w:rtl/>
        </w:rPr>
        <w:t>ی</w:t>
      </w:r>
      <w:r w:rsidRPr="0095773D">
        <w:rPr>
          <w:rFonts w:ascii="Times New Roman" w:hAnsi="Times New Roman" w:hint="eastAsia"/>
          <w:szCs w:val="24"/>
          <w:rtl/>
        </w:rPr>
        <w:t>ش</w:t>
      </w:r>
      <w:r w:rsidRPr="0095773D">
        <w:rPr>
          <w:rFonts w:ascii="Times New Roman" w:hAnsi="Times New Roman"/>
          <w:szCs w:val="24"/>
          <w:rtl/>
        </w:rPr>
        <w:t xml:space="preserve"> امن</w:t>
      </w:r>
      <w:r w:rsidRPr="0095773D">
        <w:rPr>
          <w:rFonts w:ascii="Times New Roman" w:hAnsi="Times New Roman" w:hint="cs"/>
          <w:szCs w:val="24"/>
          <w:rtl/>
        </w:rPr>
        <w:t>ی</w:t>
      </w:r>
      <w:r w:rsidRPr="0095773D">
        <w:rPr>
          <w:rFonts w:ascii="Times New Roman" w:hAnsi="Times New Roman" w:hint="eastAsia"/>
          <w:szCs w:val="24"/>
          <w:rtl/>
        </w:rPr>
        <w:t>ت</w:t>
      </w:r>
      <w:r w:rsidRPr="0095773D">
        <w:rPr>
          <w:rFonts w:ascii="Times New Roman" w:hAnsi="Times New Roman"/>
          <w:szCs w:val="24"/>
          <w:rtl/>
        </w:rPr>
        <w:t xml:space="preserve"> سکونت، با</w:t>
      </w:r>
      <w:r w:rsidRPr="0095773D">
        <w:rPr>
          <w:rFonts w:ascii="Times New Roman" w:hAnsi="Times New Roman" w:hint="cs"/>
          <w:szCs w:val="24"/>
          <w:rtl/>
        </w:rPr>
        <w:t>ی</w:t>
      </w:r>
      <w:r w:rsidRPr="0095773D">
        <w:rPr>
          <w:rFonts w:ascii="Times New Roman" w:hAnsi="Times New Roman" w:hint="eastAsia"/>
          <w:szCs w:val="24"/>
          <w:rtl/>
        </w:rPr>
        <w:t>د</w:t>
      </w:r>
      <w:r w:rsidRPr="0095773D">
        <w:rPr>
          <w:rFonts w:ascii="Times New Roman" w:hAnsi="Times New Roman"/>
          <w:szCs w:val="24"/>
          <w:rtl/>
        </w:rPr>
        <w:t xml:space="preserve"> در اولو</w:t>
      </w:r>
      <w:r w:rsidRPr="0095773D">
        <w:rPr>
          <w:rFonts w:ascii="Times New Roman" w:hAnsi="Times New Roman" w:hint="cs"/>
          <w:szCs w:val="24"/>
          <w:rtl/>
        </w:rPr>
        <w:t>ی</w:t>
      </w:r>
      <w:r w:rsidRPr="0095773D">
        <w:rPr>
          <w:rFonts w:ascii="Times New Roman" w:hAnsi="Times New Roman" w:hint="eastAsia"/>
          <w:szCs w:val="24"/>
          <w:rtl/>
        </w:rPr>
        <w:t>ت</w:t>
      </w:r>
      <w:r w:rsidRPr="0095773D">
        <w:rPr>
          <w:rFonts w:ascii="Times New Roman" w:hAnsi="Times New Roman"/>
          <w:szCs w:val="24"/>
          <w:rtl/>
        </w:rPr>
        <w:t xml:space="preserve"> قرار گ</w:t>
      </w:r>
      <w:r w:rsidRPr="0095773D">
        <w:rPr>
          <w:rFonts w:ascii="Times New Roman" w:hAnsi="Times New Roman" w:hint="cs"/>
          <w:szCs w:val="24"/>
          <w:rtl/>
        </w:rPr>
        <w:t>ی</w:t>
      </w:r>
      <w:r w:rsidRPr="0095773D">
        <w:rPr>
          <w:rFonts w:ascii="Times New Roman" w:hAnsi="Times New Roman" w:hint="eastAsia"/>
          <w:szCs w:val="24"/>
          <w:rtl/>
        </w:rPr>
        <w:t>رد</w:t>
      </w:r>
      <w:r w:rsidRPr="0095773D">
        <w:rPr>
          <w:rFonts w:ascii="Times New Roman" w:hAnsi="Times New Roman"/>
          <w:szCs w:val="24"/>
          <w:rtl/>
        </w:rPr>
        <w:t>.</w:t>
      </w:r>
    </w:p>
    <w:p w14:paraId="1C3AD438" w14:textId="77777777" w:rsidR="00507546" w:rsidRDefault="00507546" w:rsidP="0095773D">
      <w:pPr>
        <w:spacing w:after="0" w:line="240" w:lineRule="auto"/>
        <w:jc w:val="both"/>
        <w:rPr>
          <w:rFonts w:ascii="Times New Roman" w:hAnsi="Times New Roman"/>
          <w:szCs w:val="24"/>
          <w:rtl/>
        </w:rPr>
      </w:pPr>
    </w:p>
    <w:p w14:paraId="34AAD582" w14:textId="269451A6" w:rsidR="00580CF4" w:rsidRPr="002E70CA" w:rsidRDefault="00D37798" w:rsidP="0095773D">
      <w:pPr>
        <w:spacing w:after="0" w:line="240" w:lineRule="auto"/>
        <w:jc w:val="both"/>
        <w:rPr>
          <w:rFonts w:ascii="Times New Roman" w:eastAsia="Times New Roman" w:hAnsi="Times New Roman"/>
          <w:b/>
          <w:bCs/>
          <w:color w:val="1B1C1D"/>
          <w:kern w:val="0"/>
          <w:sz w:val="24"/>
          <w:szCs w:val="24"/>
          <w:rtl/>
          <w14:ligatures w14:val="none"/>
        </w:rPr>
      </w:pPr>
      <w:r>
        <w:rPr>
          <w:rFonts w:ascii="Times New Roman" w:eastAsia="Times New Roman" w:hAnsi="Times New Roman" w:hint="cs"/>
          <w:b/>
          <w:bCs/>
          <w:color w:val="1B1C1D"/>
          <w:kern w:val="0"/>
          <w:sz w:val="24"/>
          <w:szCs w:val="24"/>
          <w:rtl/>
          <w14:ligatures w14:val="none"/>
        </w:rPr>
        <w:t>9</w:t>
      </w:r>
      <w:r w:rsidR="00C66645" w:rsidRPr="002E70CA">
        <w:rPr>
          <w:rFonts w:ascii="Times New Roman" w:eastAsia="Times New Roman" w:hAnsi="Times New Roman"/>
          <w:b/>
          <w:bCs/>
          <w:color w:val="1B1C1D"/>
          <w:kern w:val="0"/>
          <w:sz w:val="24"/>
          <w:szCs w:val="24"/>
          <w:rtl/>
          <w14:ligatures w14:val="none"/>
        </w:rPr>
        <w:t>.</w:t>
      </w:r>
      <w:r w:rsidR="00580CF4" w:rsidRPr="002E70CA">
        <w:rPr>
          <w:rFonts w:ascii="Times New Roman" w:eastAsia="Times New Roman" w:hAnsi="Times New Roman"/>
          <w:b/>
          <w:bCs/>
          <w:color w:val="1B1C1D"/>
          <w:kern w:val="0"/>
          <w:sz w:val="24"/>
          <w:szCs w:val="24"/>
          <w:rtl/>
          <w14:ligatures w14:val="none"/>
        </w:rPr>
        <w:t xml:space="preserve"> فهرست منابع و مآخذ</w:t>
      </w:r>
      <w:r w:rsidR="00580CF4" w:rsidRPr="002E70CA">
        <w:rPr>
          <w:rFonts w:ascii="Times New Roman" w:eastAsia="Times New Roman" w:hAnsi="Times New Roman"/>
          <w:b/>
          <w:bCs/>
          <w:color w:val="1B1C1D"/>
          <w:kern w:val="0"/>
          <w:sz w:val="24"/>
          <w:szCs w:val="24"/>
          <w14:ligatures w14:val="none"/>
        </w:rPr>
        <w:t xml:space="preserve"> </w:t>
      </w:r>
    </w:p>
    <w:p w14:paraId="692FC77B" w14:textId="1D0D0948" w:rsidR="005B7F3E" w:rsidRPr="00F726FE" w:rsidRDefault="005B7F3E" w:rsidP="00600729">
      <w:pPr>
        <w:pStyle w:val="NormalWeb"/>
        <w:numPr>
          <w:ilvl w:val="0"/>
          <w:numId w:val="6"/>
        </w:numPr>
        <w:bidi/>
        <w:spacing w:before="0" w:beforeAutospacing="0" w:after="0" w:afterAutospacing="0"/>
        <w:jc w:val="both"/>
        <w:rPr>
          <w:rFonts w:cs="B Nazanin"/>
          <w:sz w:val="20"/>
          <w:szCs w:val="20"/>
        </w:rPr>
      </w:pPr>
      <w:r w:rsidRPr="00F726FE">
        <w:rPr>
          <w:rFonts w:cs="B Nazanin"/>
          <w:sz w:val="20"/>
          <w:szCs w:val="20"/>
          <w:rtl/>
        </w:rPr>
        <w:t>اسکانی، غلامحسین، و حسینی امینی، حسن</w:t>
      </w:r>
      <w:r w:rsidR="00C66645" w:rsidRPr="00F726FE">
        <w:rPr>
          <w:rFonts w:cs="B Nazanin"/>
          <w:sz w:val="20"/>
          <w:szCs w:val="20"/>
          <w:rtl/>
        </w:rPr>
        <w:t>.</w:t>
      </w:r>
      <w:r w:rsidRPr="00F726FE">
        <w:rPr>
          <w:rFonts w:cs="B Nazanin"/>
          <w:sz w:val="20"/>
          <w:szCs w:val="20"/>
          <w:rtl/>
        </w:rPr>
        <w:t xml:space="preserve"> 1388</w:t>
      </w:r>
      <w:r w:rsidR="00C66645" w:rsidRPr="00F726FE">
        <w:rPr>
          <w:rFonts w:cs="B Nazanin"/>
          <w:sz w:val="20"/>
          <w:szCs w:val="20"/>
          <w:rtl/>
        </w:rPr>
        <w:t>.</w:t>
      </w:r>
      <w:r w:rsidRPr="00F726FE">
        <w:rPr>
          <w:rFonts w:cs="B Nazanin"/>
          <w:sz w:val="20"/>
          <w:szCs w:val="20"/>
          <w:rtl/>
        </w:rPr>
        <w:t xml:space="preserve"> کلانشهر تهران و سکونتگاه های غیررسمی</w:t>
      </w:r>
      <w:r w:rsidR="00C66645" w:rsidRPr="00F726FE">
        <w:rPr>
          <w:rFonts w:cs="B Nazanin"/>
          <w:sz w:val="20"/>
          <w:szCs w:val="20"/>
          <w:rtl/>
        </w:rPr>
        <w:t>.</w:t>
      </w:r>
      <w:r w:rsidRPr="00F726FE">
        <w:rPr>
          <w:rFonts w:cs="B Nazanin"/>
          <w:sz w:val="20"/>
          <w:szCs w:val="20"/>
        </w:rPr>
        <w:t xml:space="preserve"> </w:t>
      </w:r>
      <w:r w:rsidRPr="00F726FE">
        <w:rPr>
          <w:rFonts w:cs="B Nazanin"/>
          <w:i/>
          <w:iCs/>
          <w:sz w:val="20"/>
          <w:szCs w:val="20"/>
          <w:rtl/>
        </w:rPr>
        <w:t>همایش ملی سکونتگاه های غیررسمی</w:t>
      </w:r>
      <w:r w:rsidR="005949EF" w:rsidRPr="00F726FE">
        <w:rPr>
          <w:rFonts w:cs="B Nazanin"/>
          <w:i/>
          <w:iCs/>
          <w:sz w:val="20"/>
          <w:szCs w:val="20"/>
          <w:rtl/>
        </w:rPr>
        <w:t>:</w:t>
      </w:r>
      <w:r w:rsidRPr="00F726FE">
        <w:rPr>
          <w:rFonts w:cs="B Nazanin"/>
          <w:i/>
          <w:iCs/>
          <w:sz w:val="20"/>
          <w:szCs w:val="20"/>
          <w:rtl/>
        </w:rPr>
        <w:t xml:space="preserve"> چالش ها -راهبردها</w:t>
      </w:r>
      <w:r w:rsidR="00C66645" w:rsidRPr="00F726FE">
        <w:rPr>
          <w:rFonts w:cs="B Nazanin"/>
          <w:sz w:val="20"/>
          <w:szCs w:val="20"/>
          <w:rtl/>
        </w:rPr>
        <w:t>.</w:t>
      </w:r>
      <w:r w:rsidRPr="00F726FE">
        <w:rPr>
          <w:rFonts w:cs="B Nazanin"/>
          <w:sz w:val="20"/>
          <w:szCs w:val="20"/>
        </w:rPr>
        <w:t xml:space="preserve"> </w:t>
      </w:r>
      <w:hyperlink r:id="rId17" w:tgtFrame="_blank" w:history="1">
        <w:r w:rsidRPr="00F726FE">
          <w:rPr>
            <w:rStyle w:val="Hyperlink"/>
            <w:rFonts w:cs="B Nazanin"/>
            <w:sz w:val="20"/>
            <w:szCs w:val="20"/>
          </w:rPr>
          <w:t>https</w:t>
        </w:r>
        <w:r w:rsidR="005949EF" w:rsidRPr="00F726FE">
          <w:rPr>
            <w:rStyle w:val="Hyperlink"/>
            <w:rFonts w:cs="B Nazanin"/>
            <w:sz w:val="20"/>
            <w:szCs w:val="20"/>
          </w:rPr>
          <w:t>:</w:t>
        </w:r>
        <w:r w:rsidRPr="00F726FE">
          <w:rPr>
            <w:rStyle w:val="Hyperlink"/>
            <w:rFonts w:cs="B Nazanin"/>
            <w:sz w:val="20"/>
            <w:szCs w:val="20"/>
          </w:rPr>
          <w:t>//sid</w:t>
        </w:r>
        <w:r w:rsidR="00C66645" w:rsidRPr="00F726FE">
          <w:rPr>
            <w:rStyle w:val="Hyperlink"/>
            <w:rFonts w:cs="B Nazanin"/>
            <w:sz w:val="20"/>
            <w:szCs w:val="20"/>
          </w:rPr>
          <w:t>.</w:t>
        </w:r>
        <w:r w:rsidRPr="00F726FE">
          <w:rPr>
            <w:rStyle w:val="Hyperlink"/>
            <w:rFonts w:cs="B Nazanin"/>
            <w:sz w:val="20"/>
            <w:szCs w:val="20"/>
          </w:rPr>
          <w:t>ir/paper/490200/fa</w:t>
        </w:r>
      </w:hyperlink>
    </w:p>
    <w:p w14:paraId="69049984" w14:textId="2A8CE6B8" w:rsidR="005B7F3E" w:rsidRPr="005B7F3E" w:rsidRDefault="005B7F3E" w:rsidP="00600729">
      <w:pPr>
        <w:pStyle w:val="NormalWeb"/>
        <w:numPr>
          <w:ilvl w:val="0"/>
          <w:numId w:val="6"/>
        </w:numPr>
        <w:bidi/>
        <w:spacing w:before="0" w:beforeAutospacing="0" w:after="0" w:afterAutospacing="0"/>
        <w:jc w:val="both"/>
        <w:rPr>
          <w:rFonts w:cs="B Nazanin"/>
          <w:sz w:val="20"/>
          <w:szCs w:val="20"/>
        </w:rPr>
      </w:pPr>
      <w:r w:rsidRPr="005B7F3E">
        <w:rPr>
          <w:rFonts w:cs="B Nazanin"/>
          <w:sz w:val="20"/>
          <w:szCs w:val="20"/>
          <w:rtl/>
        </w:rPr>
        <w:t>تولایی, روح الله, اعظمی, محمد و ایراندوست, کیومرث</w:t>
      </w:r>
      <w:r w:rsidR="00C66645">
        <w:rPr>
          <w:rFonts w:cs="B Nazanin"/>
          <w:sz w:val="20"/>
          <w:szCs w:val="20"/>
          <w:rtl/>
        </w:rPr>
        <w:t>.</w:t>
      </w:r>
      <w:r w:rsidRPr="005B7F3E">
        <w:rPr>
          <w:rFonts w:cs="B Nazanin"/>
          <w:sz w:val="20"/>
          <w:szCs w:val="20"/>
          <w:rtl/>
        </w:rPr>
        <w:t xml:space="preserve"> 1393</w:t>
      </w:r>
      <w:r w:rsidR="00C66645">
        <w:rPr>
          <w:rFonts w:cs="B Nazanin"/>
          <w:sz w:val="20"/>
          <w:szCs w:val="20"/>
          <w:rtl/>
        </w:rPr>
        <w:t>.</w:t>
      </w:r>
      <w:r w:rsidRPr="005B7F3E">
        <w:rPr>
          <w:rFonts w:cs="B Nazanin"/>
          <w:sz w:val="20"/>
          <w:szCs w:val="20"/>
          <w:rtl/>
        </w:rPr>
        <w:t xml:space="preserve"> شاخص های تعریف و تعیین سکونتگاه های غیررسمی در ایران</w:t>
      </w:r>
      <w:r w:rsidR="00C66645">
        <w:rPr>
          <w:rFonts w:cs="B Nazanin"/>
          <w:sz w:val="20"/>
          <w:szCs w:val="20"/>
          <w:rtl/>
        </w:rPr>
        <w:t>.</w:t>
      </w:r>
      <w:r w:rsidRPr="005B7F3E">
        <w:rPr>
          <w:rFonts w:cs="B Nazanin"/>
          <w:sz w:val="20"/>
          <w:szCs w:val="20"/>
        </w:rPr>
        <w:t xml:space="preserve"> </w:t>
      </w:r>
      <w:r w:rsidRPr="005B7F3E">
        <w:rPr>
          <w:rFonts w:cs="B Nazanin"/>
          <w:i/>
          <w:iCs/>
          <w:sz w:val="20"/>
          <w:szCs w:val="20"/>
          <w:rtl/>
        </w:rPr>
        <w:t>مطالعات و پژوهش‌های شهری و منطقه‌ای (توقف انتشار)</w:t>
      </w:r>
      <w:r w:rsidRPr="005B7F3E">
        <w:rPr>
          <w:rFonts w:cs="B Nazanin"/>
          <w:sz w:val="20"/>
          <w:szCs w:val="20"/>
        </w:rPr>
        <w:t>, 6(21), 43-60</w:t>
      </w:r>
      <w:r w:rsidR="00C66645">
        <w:rPr>
          <w:rFonts w:cs="B Nazanin"/>
          <w:sz w:val="20"/>
          <w:szCs w:val="20"/>
          <w:rtl/>
        </w:rPr>
        <w:t>.</w:t>
      </w:r>
    </w:p>
    <w:p w14:paraId="70824301" w14:textId="16B4C029" w:rsidR="005B7F3E" w:rsidRPr="005B7F3E" w:rsidRDefault="005B7F3E" w:rsidP="00600729">
      <w:pPr>
        <w:pStyle w:val="NormalWeb"/>
        <w:numPr>
          <w:ilvl w:val="0"/>
          <w:numId w:val="6"/>
        </w:numPr>
        <w:bidi/>
        <w:spacing w:before="0" w:beforeAutospacing="0" w:after="0" w:afterAutospacing="0"/>
        <w:jc w:val="both"/>
        <w:rPr>
          <w:rFonts w:cs="B Nazanin"/>
          <w:sz w:val="20"/>
          <w:szCs w:val="20"/>
        </w:rPr>
      </w:pPr>
      <w:r w:rsidRPr="005B7F3E">
        <w:rPr>
          <w:rFonts w:cs="B Nazanin"/>
          <w:sz w:val="20"/>
          <w:szCs w:val="20"/>
          <w:rtl/>
        </w:rPr>
        <w:t>حیدر لطفی؛ مینو میرزایی؛ فرداد عدالتخواه؛ و شب بو وزیرپور</w:t>
      </w:r>
      <w:r w:rsidR="00C66645">
        <w:rPr>
          <w:rFonts w:cs="B Nazanin"/>
          <w:sz w:val="20"/>
          <w:szCs w:val="20"/>
          <w:rtl/>
        </w:rPr>
        <w:t>.</w:t>
      </w:r>
      <w:r w:rsidRPr="005B7F3E">
        <w:rPr>
          <w:rFonts w:cs="B Nazanin"/>
          <w:sz w:val="20"/>
          <w:szCs w:val="20"/>
          <w:rtl/>
        </w:rPr>
        <w:t xml:space="preserve"> ۱۳۸۹</w:t>
      </w:r>
      <w:r w:rsidR="00C66645">
        <w:rPr>
          <w:rFonts w:cs="B Nazanin"/>
          <w:sz w:val="20"/>
          <w:szCs w:val="20"/>
          <w:rtl/>
        </w:rPr>
        <w:t>.</w:t>
      </w:r>
      <w:r w:rsidRPr="005B7F3E">
        <w:rPr>
          <w:rFonts w:cs="B Nazanin"/>
          <w:sz w:val="20"/>
          <w:szCs w:val="20"/>
          <w:rtl/>
        </w:rPr>
        <w:t xml:space="preserve"> بحران حاشیه نشینی و سکونت گاه های غیررسمی در مدیریت کلان شهرها و رهیافت های جهانی</w:t>
      </w:r>
      <w:r w:rsidR="00C66645">
        <w:rPr>
          <w:rFonts w:cs="B Nazanin"/>
          <w:sz w:val="20"/>
          <w:szCs w:val="20"/>
          <w:rtl/>
        </w:rPr>
        <w:t>.</w:t>
      </w:r>
      <w:r w:rsidRPr="005B7F3E">
        <w:rPr>
          <w:rFonts w:cs="B Nazanin"/>
          <w:sz w:val="20"/>
          <w:szCs w:val="20"/>
        </w:rPr>
        <w:t xml:space="preserve"> </w:t>
      </w:r>
      <w:r w:rsidRPr="005B7F3E">
        <w:rPr>
          <w:rFonts w:cs="B Nazanin"/>
          <w:i/>
          <w:iCs/>
          <w:sz w:val="20"/>
          <w:szCs w:val="20"/>
          <w:rtl/>
        </w:rPr>
        <w:t>فصلنامه علمی-پژوهشی جغرافیای انسانی</w:t>
      </w:r>
      <w:r w:rsidRPr="005B7F3E">
        <w:rPr>
          <w:rFonts w:cs="B Nazanin"/>
          <w:sz w:val="20"/>
          <w:szCs w:val="20"/>
          <w:rtl/>
        </w:rPr>
        <w:t>، ۶</w:t>
      </w:r>
      <w:r w:rsidRPr="005B7F3E">
        <w:rPr>
          <w:rFonts w:cs="B Nazanin"/>
          <w:sz w:val="20"/>
          <w:szCs w:val="20"/>
        </w:rPr>
        <w:t>(</w:t>
      </w:r>
      <w:r w:rsidRPr="005B7F3E">
        <w:rPr>
          <w:rFonts w:cs="B Nazanin"/>
          <w:sz w:val="20"/>
          <w:szCs w:val="20"/>
          <w:rtl/>
        </w:rPr>
        <w:t>۲</w:t>
      </w:r>
      <w:r w:rsidRPr="005B7F3E">
        <w:rPr>
          <w:rFonts w:cs="B Nazanin"/>
          <w:sz w:val="20"/>
          <w:szCs w:val="20"/>
        </w:rPr>
        <w:t>)</w:t>
      </w:r>
      <w:r w:rsidRPr="005B7F3E">
        <w:rPr>
          <w:rFonts w:cs="B Nazanin"/>
          <w:sz w:val="20"/>
          <w:szCs w:val="20"/>
          <w:rtl/>
        </w:rPr>
        <w:t>، ۱۳۵</w:t>
      </w:r>
      <w:r w:rsidRPr="005B7F3E">
        <w:rPr>
          <w:rFonts w:cs="B Nazanin"/>
          <w:sz w:val="20"/>
          <w:szCs w:val="20"/>
        </w:rPr>
        <w:t>–</w:t>
      </w:r>
      <w:r w:rsidRPr="005B7F3E">
        <w:rPr>
          <w:rFonts w:cs="B Nazanin"/>
          <w:sz w:val="20"/>
          <w:szCs w:val="20"/>
          <w:rtl/>
        </w:rPr>
        <w:t>۱۴۵</w:t>
      </w:r>
      <w:r w:rsidR="00C66645">
        <w:rPr>
          <w:rFonts w:cs="B Nazanin"/>
          <w:sz w:val="20"/>
          <w:szCs w:val="20"/>
          <w:rtl/>
        </w:rPr>
        <w:t>.</w:t>
      </w:r>
      <w:r w:rsidRPr="005B7F3E">
        <w:rPr>
          <w:rFonts w:cs="B Nazanin"/>
          <w:sz w:val="20"/>
          <w:szCs w:val="20"/>
        </w:rPr>
        <w:t xml:space="preserve"> </w:t>
      </w:r>
      <w:hyperlink r:id="rId18" w:tgtFrame="_blank" w:history="1">
        <w:r w:rsidRPr="005B7F3E">
          <w:rPr>
            <w:rStyle w:val="Hyperlink"/>
            <w:rFonts w:cs="B Nazanin"/>
            <w:sz w:val="20"/>
            <w:szCs w:val="20"/>
          </w:rPr>
          <w:t>http</w:t>
        </w:r>
        <w:r w:rsidR="005949EF">
          <w:rPr>
            <w:rStyle w:val="Hyperlink"/>
            <w:rFonts w:cs="B Nazanin"/>
            <w:sz w:val="20"/>
            <w:szCs w:val="20"/>
          </w:rPr>
          <w:t>:</w:t>
        </w:r>
        <w:r w:rsidRPr="005B7F3E">
          <w:rPr>
            <w:rStyle w:val="Hyperlink"/>
            <w:rFonts w:cs="B Nazanin"/>
            <w:sz w:val="20"/>
            <w:szCs w:val="20"/>
          </w:rPr>
          <w:t>//noo</w:t>
        </w:r>
        <w:r w:rsidR="00C66645">
          <w:rPr>
            <w:rStyle w:val="Hyperlink"/>
            <w:rFonts w:cs="B Nazanin"/>
            <w:sz w:val="20"/>
            <w:szCs w:val="20"/>
          </w:rPr>
          <w:t>.</w:t>
        </w:r>
        <w:r w:rsidRPr="005B7F3E">
          <w:rPr>
            <w:rStyle w:val="Hyperlink"/>
            <w:rFonts w:cs="B Nazanin"/>
            <w:sz w:val="20"/>
            <w:szCs w:val="20"/>
          </w:rPr>
          <w:t>rs/CUKl6</w:t>
        </w:r>
      </w:hyperlink>
    </w:p>
    <w:p w14:paraId="50516656" w14:textId="46E7158F" w:rsidR="005B7F3E" w:rsidRPr="005B7F3E" w:rsidRDefault="005B7F3E" w:rsidP="00600729">
      <w:pPr>
        <w:pStyle w:val="NormalWeb"/>
        <w:numPr>
          <w:ilvl w:val="0"/>
          <w:numId w:val="6"/>
        </w:numPr>
        <w:bidi/>
        <w:spacing w:before="0" w:beforeAutospacing="0" w:after="0" w:afterAutospacing="0"/>
        <w:jc w:val="both"/>
        <w:rPr>
          <w:rFonts w:cs="B Nazanin"/>
          <w:sz w:val="20"/>
          <w:szCs w:val="20"/>
        </w:rPr>
      </w:pPr>
      <w:r w:rsidRPr="005B7F3E">
        <w:rPr>
          <w:rFonts w:cs="B Nazanin"/>
          <w:sz w:val="20"/>
          <w:szCs w:val="20"/>
          <w:rtl/>
        </w:rPr>
        <w:t>زالی، نادر، رحمتی، یوسف، و چاره، نجمه</w:t>
      </w:r>
      <w:r w:rsidR="00C66645">
        <w:rPr>
          <w:rFonts w:cs="B Nazanin"/>
          <w:sz w:val="20"/>
          <w:szCs w:val="20"/>
          <w:rtl/>
        </w:rPr>
        <w:t>.</w:t>
      </w:r>
      <w:r w:rsidRPr="005B7F3E">
        <w:rPr>
          <w:rFonts w:cs="B Nazanin"/>
          <w:sz w:val="20"/>
          <w:szCs w:val="20"/>
          <w:rtl/>
        </w:rPr>
        <w:t xml:space="preserve"> 1394</w:t>
      </w:r>
      <w:r w:rsidR="00C66645">
        <w:rPr>
          <w:rFonts w:cs="B Nazanin"/>
          <w:sz w:val="20"/>
          <w:szCs w:val="20"/>
          <w:rtl/>
        </w:rPr>
        <w:t>.</w:t>
      </w:r>
      <w:r w:rsidRPr="005B7F3E">
        <w:rPr>
          <w:rFonts w:cs="B Nazanin"/>
          <w:sz w:val="20"/>
          <w:szCs w:val="20"/>
          <w:rtl/>
        </w:rPr>
        <w:t xml:space="preserve"> ارزیابی و نقدی بر طرح ساماندهی و توانمندسازی سکونتگاه های غیررسمی شیراز, مطالعه موردی محله مهدی آباد (کتس بس)</w:t>
      </w:r>
      <w:r w:rsidR="00C66645">
        <w:rPr>
          <w:rFonts w:cs="B Nazanin"/>
          <w:sz w:val="20"/>
          <w:szCs w:val="20"/>
          <w:rtl/>
        </w:rPr>
        <w:t>.</w:t>
      </w:r>
      <w:r w:rsidRPr="005B7F3E">
        <w:rPr>
          <w:rFonts w:cs="B Nazanin"/>
          <w:sz w:val="20"/>
          <w:szCs w:val="20"/>
        </w:rPr>
        <w:t xml:space="preserve"> </w:t>
      </w:r>
      <w:r w:rsidRPr="005B7F3E">
        <w:rPr>
          <w:rFonts w:cs="B Nazanin"/>
          <w:i/>
          <w:iCs/>
          <w:sz w:val="20"/>
          <w:szCs w:val="20"/>
          <w:rtl/>
        </w:rPr>
        <w:t>پژوهش و برنامه ریزی شهری</w:t>
      </w:r>
      <w:r w:rsidRPr="005B7F3E">
        <w:rPr>
          <w:rFonts w:cs="B Nazanin"/>
          <w:sz w:val="20"/>
          <w:szCs w:val="20"/>
          <w:rtl/>
        </w:rPr>
        <w:t>، 6</w:t>
      </w:r>
      <w:r w:rsidRPr="005B7F3E">
        <w:rPr>
          <w:rFonts w:cs="B Nazanin"/>
          <w:sz w:val="20"/>
          <w:szCs w:val="20"/>
        </w:rPr>
        <w:t>(23)</w:t>
      </w:r>
      <w:r w:rsidRPr="005B7F3E">
        <w:rPr>
          <w:rFonts w:cs="B Nazanin"/>
          <w:sz w:val="20"/>
          <w:szCs w:val="20"/>
          <w:rtl/>
        </w:rPr>
        <w:t>، 115-132</w:t>
      </w:r>
      <w:r w:rsidR="00C66645">
        <w:rPr>
          <w:rFonts w:cs="B Nazanin"/>
          <w:sz w:val="20"/>
          <w:szCs w:val="20"/>
          <w:rtl/>
        </w:rPr>
        <w:t>.</w:t>
      </w:r>
      <w:r w:rsidRPr="005B7F3E">
        <w:rPr>
          <w:rFonts w:cs="B Nazanin"/>
          <w:sz w:val="20"/>
          <w:szCs w:val="20"/>
        </w:rPr>
        <w:t xml:space="preserve"> </w:t>
      </w:r>
      <w:hyperlink r:id="rId19" w:tgtFrame="_blank" w:history="1">
        <w:r w:rsidRPr="005B7F3E">
          <w:rPr>
            <w:rStyle w:val="Hyperlink"/>
            <w:rFonts w:cs="B Nazanin"/>
            <w:sz w:val="20"/>
            <w:szCs w:val="20"/>
          </w:rPr>
          <w:t>https</w:t>
        </w:r>
        <w:r w:rsidR="005949EF">
          <w:rPr>
            <w:rStyle w:val="Hyperlink"/>
            <w:rFonts w:cs="B Nazanin"/>
            <w:sz w:val="20"/>
            <w:szCs w:val="20"/>
          </w:rPr>
          <w:t>:</w:t>
        </w:r>
        <w:r w:rsidRPr="005B7F3E">
          <w:rPr>
            <w:rStyle w:val="Hyperlink"/>
            <w:rFonts w:cs="B Nazanin"/>
            <w:sz w:val="20"/>
            <w:szCs w:val="20"/>
          </w:rPr>
          <w:t>//sid</w:t>
        </w:r>
        <w:r w:rsidR="00C66645">
          <w:rPr>
            <w:rStyle w:val="Hyperlink"/>
            <w:rFonts w:cs="B Nazanin"/>
            <w:sz w:val="20"/>
            <w:szCs w:val="20"/>
          </w:rPr>
          <w:t>.</w:t>
        </w:r>
        <w:r w:rsidRPr="005B7F3E">
          <w:rPr>
            <w:rStyle w:val="Hyperlink"/>
            <w:rFonts w:cs="B Nazanin"/>
            <w:sz w:val="20"/>
            <w:szCs w:val="20"/>
          </w:rPr>
          <w:t>ir/paper/220185/fa</w:t>
        </w:r>
      </w:hyperlink>
    </w:p>
    <w:p w14:paraId="5DCFDD83" w14:textId="7BC939B1" w:rsidR="005B7F3E" w:rsidRPr="005B7F3E" w:rsidRDefault="005B7F3E" w:rsidP="00600729">
      <w:pPr>
        <w:pStyle w:val="NormalWeb"/>
        <w:numPr>
          <w:ilvl w:val="0"/>
          <w:numId w:val="6"/>
        </w:numPr>
        <w:bidi/>
        <w:spacing w:before="0" w:beforeAutospacing="0" w:after="0" w:afterAutospacing="0"/>
        <w:jc w:val="both"/>
        <w:rPr>
          <w:rFonts w:cs="B Nazanin"/>
          <w:sz w:val="20"/>
          <w:szCs w:val="20"/>
        </w:rPr>
      </w:pPr>
      <w:r w:rsidRPr="005B7F3E">
        <w:rPr>
          <w:rFonts w:cs="B Nazanin"/>
          <w:sz w:val="20"/>
          <w:szCs w:val="20"/>
          <w:rtl/>
        </w:rPr>
        <w:lastRenderedPageBreak/>
        <w:t>شرکت بازآفرینی شهری</w:t>
      </w:r>
      <w:r w:rsidR="00C66645">
        <w:rPr>
          <w:rFonts w:cs="B Nazanin"/>
          <w:sz w:val="20"/>
          <w:szCs w:val="20"/>
          <w:rtl/>
        </w:rPr>
        <w:t>.</w:t>
      </w:r>
      <w:r w:rsidRPr="005B7F3E">
        <w:rPr>
          <w:rFonts w:cs="B Nazanin"/>
          <w:sz w:val="20"/>
          <w:szCs w:val="20"/>
          <w:rtl/>
        </w:rPr>
        <w:t xml:space="preserve"> ۱۳۹۷</w:t>
      </w:r>
      <w:r w:rsidR="00C66645">
        <w:rPr>
          <w:rFonts w:cs="B Nazanin"/>
          <w:sz w:val="20"/>
          <w:szCs w:val="20"/>
          <w:rtl/>
        </w:rPr>
        <w:t>.</w:t>
      </w:r>
      <w:r w:rsidRPr="005B7F3E">
        <w:rPr>
          <w:rFonts w:cs="B Nazanin"/>
          <w:sz w:val="20"/>
          <w:szCs w:val="20"/>
        </w:rPr>
        <w:t xml:space="preserve"> </w:t>
      </w:r>
      <w:r w:rsidRPr="005B7F3E">
        <w:rPr>
          <w:rFonts w:cs="B Nazanin"/>
          <w:i/>
          <w:iCs/>
          <w:sz w:val="20"/>
          <w:szCs w:val="20"/>
          <w:rtl/>
        </w:rPr>
        <w:t>کتاب بازآفرینی شهری پایدار در محدوده‌ها و محله‌های ناکارآمد شهری، توسعه ایران</w:t>
      </w:r>
      <w:r w:rsidR="00C66645">
        <w:rPr>
          <w:rFonts w:cs="B Nazanin"/>
          <w:sz w:val="20"/>
          <w:szCs w:val="20"/>
          <w:rtl/>
        </w:rPr>
        <w:t>.</w:t>
      </w:r>
      <w:r w:rsidRPr="005B7F3E">
        <w:rPr>
          <w:rFonts w:cs="B Nazanin"/>
          <w:sz w:val="20"/>
          <w:szCs w:val="20"/>
        </w:rPr>
        <w:t xml:space="preserve"> </w:t>
      </w:r>
      <w:r w:rsidRPr="005B7F3E">
        <w:rPr>
          <w:rFonts w:cs="B Nazanin"/>
          <w:sz w:val="20"/>
          <w:szCs w:val="20"/>
          <w:rtl/>
        </w:rPr>
        <w:t>تهران</w:t>
      </w:r>
      <w:r w:rsidR="005949EF">
        <w:rPr>
          <w:rFonts w:cs="B Nazanin"/>
          <w:sz w:val="20"/>
          <w:szCs w:val="20"/>
          <w:rtl/>
        </w:rPr>
        <w:t>:</w:t>
      </w:r>
      <w:r w:rsidRPr="005B7F3E">
        <w:rPr>
          <w:rFonts w:cs="B Nazanin"/>
          <w:sz w:val="20"/>
          <w:szCs w:val="20"/>
          <w:rtl/>
        </w:rPr>
        <w:t xml:space="preserve"> وزارت راه و شهرسازی</w:t>
      </w:r>
      <w:r w:rsidR="00C66645">
        <w:rPr>
          <w:rFonts w:cs="B Nazanin"/>
          <w:sz w:val="20"/>
          <w:szCs w:val="20"/>
          <w:rtl/>
        </w:rPr>
        <w:t>.</w:t>
      </w:r>
    </w:p>
    <w:p w14:paraId="0A71D67D" w14:textId="182179B5" w:rsidR="005B7F3E" w:rsidRPr="005B7F3E" w:rsidRDefault="005B7F3E" w:rsidP="00600729">
      <w:pPr>
        <w:pStyle w:val="NormalWeb"/>
        <w:numPr>
          <w:ilvl w:val="0"/>
          <w:numId w:val="6"/>
        </w:numPr>
        <w:bidi/>
        <w:spacing w:before="0" w:beforeAutospacing="0" w:after="0" w:afterAutospacing="0"/>
        <w:jc w:val="both"/>
        <w:rPr>
          <w:rFonts w:cs="B Nazanin"/>
          <w:sz w:val="20"/>
          <w:szCs w:val="20"/>
        </w:rPr>
      </w:pPr>
      <w:r w:rsidRPr="005B7F3E">
        <w:rPr>
          <w:rFonts w:cs="B Nazanin"/>
          <w:sz w:val="20"/>
          <w:szCs w:val="20"/>
          <w:rtl/>
        </w:rPr>
        <w:t>شرکت مهندسین مشاور ماندان</w:t>
      </w:r>
      <w:r w:rsidR="00C66645">
        <w:rPr>
          <w:rFonts w:cs="B Nazanin"/>
          <w:sz w:val="20"/>
          <w:szCs w:val="20"/>
          <w:rtl/>
        </w:rPr>
        <w:t>.</w:t>
      </w:r>
      <w:r w:rsidRPr="005B7F3E">
        <w:rPr>
          <w:rFonts w:cs="B Nazanin"/>
          <w:sz w:val="20"/>
          <w:szCs w:val="20"/>
          <w:rtl/>
        </w:rPr>
        <w:t xml:space="preserve"> ۱۳۸۸</w:t>
      </w:r>
      <w:r w:rsidR="00C66645">
        <w:rPr>
          <w:rFonts w:cs="B Nazanin"/>
          <w:sz w:val="20"/>
          <w:szCs w:val="20"/>
          <w:rtl/>
        </w:rPr>
        <w:t>.</w:t>
      </w:r>
      <w:r w:rsidRPr="005B7F3E">
        <w:rPr>
          <w:rFonts w:cs="B Nazanin"/>
          <w:sz w:val="20"/>
          <w:szCs w:val="20"/>
        </w:rPr>
        <w:t xml:space="preserve"> </w:t>
      </w:r>
      <w:r w:rsidRPr="005B7F3E">
        <w:rPr>
          <w:rFonts w:cs="B Nazanin"/>
          <w:i/>
          <w:iCs/>
          <w:sz w:val="20"/>
          <w:szCs w:val="20"/>
          <w:rtl/>
        </w:rPr>
        <w:t>بازنگری طرح جامع شهر بندر امام خمینی</w:t>
      </w:r>
      <w:r w:rsidRPr="005B7F3E">
        <w:rPr>
          <w:rFonts w:cs="B Nazanin"/>
          <w:sz w:val="20"/>
          <w:szCs w:val="20"/>
          <w:rtl/>
        </w:rPr>
        <w:t xml:space="preserve"> </w:t>
      </w:r>
      <w:r w:rsidRPr="005B7F3E">
        <w:rPr>
          <w:rFonts w:cs="B Nazanin"/>
          <w:sz w:val="20"/>
          <w:szCs w:val="20"/>
        </w:rPr>
        <w:t>[</w:t>
      </w:r>
      <w:r w:rsidRPr="005B7F3E">
        <w:rPr>
          <w:rFonts w:cs="B Nazanin"/>
          <w:sz w:val="20"/>
          <w:szCs w:val="20"/>
          <w:rtl/>
        </w:rPr>
        <w:t>گزارش</w:t>
      </w:r>
      <w:r w:rsidRPr="005B7F3E">
        <w:rPr>
          <w:rFonts w:cs="B Nazanin"/>
          <w:sz w:val="20"/>
          <w:szCs w:val="20"/>
        </w:rPr>
        <w:t>]</w:t>
      </w:r>
      <w:r w:rsidR="00C66645">
        <w:rPr>
          <w:rFonts w:cs="B Nazanin"/>
          <w:sz w:val="20"/>
          <w:szCs w:val="20"/>
          <w:rtl/>
        </w:rPr>
        <w:t>.</w:t>
      </w:r>
    </w:p>
    <w:p w14:paraId="4C3E4277" w14:textId="1E1F0DDA" w:rsidR="005B7F3E" w:rsidRPr="005B7F3E" w:rsidRDefault="005B7F3E" w:rsidP="00600729">
      <w:pPr>
        <w:pStyle w:val="NormalWeb"/>
        <w:numPr>
          <w:ilvl w:val="0"/>
          <w:numId w:val="6"/>
        </w:numPr>
        <w:bidi/>
        <w:spacing w:before="0" w:beforeAutospacing="0" w:after="0" w:afterAutospacing="0"/>
        <w:jc w:val="both"/>
        <w:rPr>
          <w:rFonts w:cs="B Nazanin"/>
          <w:sz w:val="20"/>
          <w:szCs w:val="20"/>
        </w:rPr>
      </w:pPr>
      <w:r w:rsidRPr="005B7F3E">
        <w:rPr>
          <w:rFonts w:cs="B Nazanin"/>
          <w:sz w:val="20"/>
          <w:szCs w:val="20"/>
          <w:rtl/>
        </w:rPr>
        <w:t>صرافی، مظفر</w:t>
      </w:r>
      <w:r w:rsidR="00C66645">
        <w:rPr>
          <w:rFonts w:cs="B Nazanin"/>
          <w:sz w:val="20"/>
          <w:szCs w:val="20"/>
          <w:rtl/>
        </w:rPr>
        <w:t>.</w:t>
      </w:r>
      <w:r w:rsidRPr="005B7F3E">
        <w:rPr>
          <w:rFonts w:cs="B Nazanin"/>
          <w:sz w:val="20"/>
          <w:szCs w:val="20"/>
          <w:rtl/>
        </w:rPr>
        <w:t xml:space="preserve"> ۱۳۸۲</w:t>
      </w:r>
      <w:r w:rsidR="00C66645">
        <w:rPr>
          <w:rFonts w:cs="B Nazanin"/>
          <w:sz w:val="20"/>
          <w:szCs w:val="20"/>
          <w:rtl/>
        </w:rPr>
        <w:t>.</w:t>
      </w:r>
      <w:r w:rsidRPr="005B7F3E">
        <w:rPr>
          <w:rFonts w:cs="B Nazanin"/>
          <w:sz w:val="20"/>
          <w:szCs w:val="20"/>
          <w:rtl/>
        </w:rPr>
        <w:t xml:space="preserve"> بازنگری و ویژگی‌های اسکان خودانگیخته در ایران؛ در جست‌وجوی راهکارهای توانمندسازی</w:t>
      </w:r>
      <w:r w:rsidR="00C66645">
        <w:rPr>
          <w:rFonts w:cs="B Nazanin"/>
          <w:sz w:val="20"/>
          <w:szCs w:val="20"/>
          <w:rtl/>
        </w:rPr>
        <w:t>.</w:t>
      </w:r>
      <w:r w:rsidRPr="005B7F3E">
        <w:rPr>
          <w:rFonts w:cs="B Nazanin"/>
          <w:sz w:val="20"/>
          <w:szCs w:val="20"/>
        </w:rPr>
        <w:t xml:space="preserve"> </w:t>
      </w:r>
      <w:r w:rsidRPr="005B7F3E">
        <w:rPr>
          <w:rFonts w:cs="B Nazanin"/>
          <w:i/>
          <w:iCs/>
          <w:sz w:val="20"/>
          <w:szCs w:val="20"/>
          <w:rtl/>
        </w:rPr>
        <w:t>مجموعه مقالات سمینار حاشیه‌نشینی و اسکان غیررسمی</w:t>
      </w:r>
      <w:r w:rsidRPr="005B7F3E">
        <w:rPr>
          <w:rFonts w:cs="B Nazanin"/>
          <w:sz w:val="20"/>
          <w:szCs w:val="20"/>
          <w:rtl/>
        </w:rPr>
        <w:t>، تهران</w:t>
      </w:r>
      <w:r w:rsidR="005949EF">
        <w:rPr>
          <w:rFonts w:cs="B Nazanin"/>
          <w:sz w:val="20"/>
          <w:szCs w:val="20"/>
          <w:rtl/>
        </w:rPr>
        <w:t>:</w:t>
      </w:r>
      <w:r w:rsidRPr="005B7F3E">
        <w:rPr>
          <w:rFonts w:cs="B Nazanin"/>
          <w:sz w:val="20"/>
          <w:szCs w:val="20"/>
          <w:rtl/>
        </w:rPr>
        <w:t xml:space="preserve"> دانشگاه علوم بهزیستی، صص ۱۴-۱</w:t>
      </w:r>
      <w:r w:rsidR="00C66645">
        <w:rPr>
          <w:rFonts w:cs="B Nazanin"/>
          <w:sz w:val="20"/>
          <w:szCs w:val="20"/>
          <w:rtl/>
        </w:rPr>
        <w:t>.</w:t>
      </w:r>
    </w:p>
    <w:p w14:paraId="0B88ACE5" w14:textId="4C92EC0A" w:rsidR="005B7F3E" w:rsidRPr="005B7F3E" w:rsidRDefault="005B7F3E" w:rsidP="00600729">
      <w:pPr>
        <w:pStyle w:val="NormalWeb"/>
        <w:numPr>
          <w:ilvl w:val="0"/>
          <w:numId w:val="6"/>
        </w:numPr>
        <w:bidi/>
        <w:spacing w:before="0" w:beforeAutospacing="0" w:after="0" w:afterAutospacing="0"/>
        <w:jc w:val="both"/>
        <w:rPr>
          <w:rFonts w:cs="B Nazanin"/>
          <w:sz w:val="20"/>
          <w:szCs w:val="20"/>
        </w:rPr>
      </w:pPr>
      <w:r w:rsidRPr="005B7F3E">
        <w:rPr>
          <w:rFonts w:cs="B Nazanin"/>
          <w:sz w:val="20"/>
          <w:szCs w:val="20"/>
          <w:rtl/>
        </w:rPr>
        <w:t>صرافی، مظفر</w:t>
      </w:r>
      <w:r w:rsidR="00C66645">
        <w:rPr>
          <w:rFonts w:cs="B Nazanin"/>
          <w:sz w:val="20"/>
          <w:szCs w:val="20"/>
          <w:rtl/>
        </w:rPr>
        <w:t>.</w:t>
      </w:r>
      <w:r w:rsidRPr="005B7F3E">
        <w:rPr>
          <w:rFonts w:cs="B Nazanin"/>
          <w:sz w:val="20"/>
          <w:szCs w:val="20"/>
          <w:rtl/>
        </w:rPr>
        <w:t xml:space="preserve"> ۱۳۸۷</w:t>
      </w:r>
      <w:r w:rsidR="00C66645">
        <w:rPr>
          <w:rFonts w:cs="B Nazanin"/>
          <w:sz w:val="20"/>
          <w:szCs w:val="20"/>
          <w:rtl/>
        </w:rPr>
        <w:t>.</w:t>
      </w:r>
      <w:r w:rsidRPr="005B7F3E">
        <w:rPr>
          <w:rFonts w:cs="B Nazanin"/>
          <w:sz w:val="20"/>
          <w:szCs w:val="20"/>
          <w:rtl/>
        </w:rPr>
        <w:t xml:space="preserve"> ساماندهی سکونتگاه‌های غیررسمی کشور در پرتو حکمروایی خوب شهری</w:t>
      </w:r>
      <w:r w:rsidR="00C66645">
        <w:rPr>
          <w:rFonts w:cs="B Nazanin"/>
          <w:sz w:val="20"/>
          <w:szCs w:val="20"/>
          <w:rtl/>
        </w:rPr>
        <w:t>.</w:t>
      </w:r>
      <w:r w:rsidRPr="005B7F3E">
        <w:rPr>
          <w:rFonts w:cs="B Nazanin"/>
          <w:sz w:val="20"/>
          <w:szCs w:val="20"/>
        </w:rPr>
        <w:t xml:space="preserve"> </w:t>
      </w:r>
      <w:r w:rsidRPr="005B7F3E">
        <w:rPr>
          <w:rFonts w:cs="B Nazanin"/>
          <w:i/>
          <w:iCs/>
          <w:sz w:val="20"/>
          <w:szCs w:val="20"/>
          <w:rtl/>
        </w:rPr>
        <w:t>فصلنامه هفت شهر</w:t>
      </w:r>
      <w:r w:rsidRPr="005B7F3E">
        <w:rPr>
          <w:rFonts w:cs="B Nazanin"/>
          <w:sz w:val="20"/>
          <w:szCs w:val="20"/>
          <w:rtl/>
        </w:rPr>
        <w:t>، دوره ۲، شماره ۲۴-۲۳، صص ۱۳-۴</w:t>
      </w:r>
      <w:r w:rsidR="00C66645">
        <w:rPr>
          <w:rFonts w:cs="B Nazanin"/>
          <w:sz w:val="20"/>
          <w:szCs w:val="20"/>
          <w:rtl/>
        </w:rPr>
        <w:t>.</w:t>
      </w:r>
    </w:p>
    <w:p w14:paraId="155D829E" w14:textId="04D50C42" w:rsidR="005B7F3E" w:rsidRPr="005B7F3E" w:rsidRDefault="005B7F3E" w:rsidP="00600729">
      <w:pPr>
        <w:pStyle w:val="NormalWeb"/>
        <w:numPr>
          <w:ilvl w:val="0"/>
          <w:numId w:val="6"/>
        </w:numPr>
        <w:bidi/>
        <w:spacing w:before="0" w:beforeAutospacing="0" w:after="0" w:afterAutospacing="0"/>
        <w:jc w:val="both"/>
        <w:rPr>
          <w:rFonts w:cs="B Nazanin"/>
          <w:sz w:val="20"/>
          <w:szCs w:val="20"/>
        </w:rPr>
      </w:pPr>
      <w:r w:rsidRPr="005B7F3E">
        <w:rPr>
          <w:rFonts w:cs="B Nazanin"/>
          <w:sz w:val="20"/>
          <w:szCs w:val="20"/>
          <w:rtl/>
        </w:rPr>
        <w:t>غلامرضا کاظمیان، سعید شفیعا</w:t>
      </w:r>
      <w:r w:rsidR="00C66645">
        <w:rPr>
          <w:rFonts w:cs="B Nazanin"/>
          <w:sz w:val="20"/>
          <w:szCs w:val="20"/>
          <w:rtl/>
        </w:rPr>
        <w:t>.</w:t>
      </w:r>
      <w:r w:rsidRPr="005B7F3E">
        <w:rPr>
          <w:rFonts w:cs="B Nazanin"/>
          <w:sz w:val="20"/>
          <w:szCs w:val="20"/>
          <w:rtl/>
        </w:rPr>
        <w:t xml:space="preserve"> 1393</w:t>
      </w:r>
      <w:r w:rsidR="00C66645">
        <w:rPr>
          <w:rFonts w:cs="B Nazanin"/>
          <w:sz w:val="20"/>
          <w:szCs w:val="20"/>
          <w:rtl/>
        </w:rPr>
        <w:t>.</w:t>
      </w:r>
      <w:r w:rsidRPr="005B7F3E">
        <w:rPr>
          <w:rFonts w:cs="B Nazanin"/>
          <w:sz w:val="20"/>
          <w:szCs w:val="20"/>
          <w:rtl/>
        </w:rPr>
        <w:t xml:space="preserve"> بررسی رابطه سرمایه اجتماعی ساکنان با پایداری توسعه در محله غیررسمی شمیران نو</w:t>
      </w:r>
      <w:r w:rsidR="00C66645">
        <w:rPr>
          <w:rFonts w:cs="B Nazanin"/>
          <w:sz w:val="20"/>
          <w:szCs w:val="20"/>
          <w:rtl/>
        </w:rPr>
        <w:t>.</w:t>
      </w:r>
      <w:r w:rsidRPr="005B7F3E">
        <w:rPr>
          <w:rFonts w:cs="B Nazanin"/>
          <w:sz w:val="20"/>
          <w:szCs w:val="20"/>
        </w:rPr>
        <w:t xml:space="preserve"> </w:t>
      </w:r>
      <w:r w:rsidRPr="005B7F3E">
        <w:rPr>
          <w:rFonts w:cs="B Nazanin"/>
          <w:i/>
          <w:iCs/>
          <w:sz w:val="20"/>
          <w:szCs w:val="20"/>
          <w:rtl/>
        </w:rPr>
        <w:t>علوم اجتماعی</w:t>
      </w:r>
      <w:r w:rsidRPr="005B7F3E">
        <w:rPr>
          <w:rFonts w:cs="B Nazanin"/>
          <w:sz w:val="20"/>
          <w:szCs w:val="20"/>
        </w:rPr>
        <w:t xml:space="preserve">, </w:t>
      </w:r>
      <w:r w:rsidRPr="005B7F3E">
        <w:rPr>
          <w:rFonts w:cs="B Nazanin"/>
          <w:sz w:val="20"/>
          <w:szCs w:val="20"/>
          <w:rtl/>
        </w:rPr>
        <w:t>سال يازدهم(2), 1</w:t>
      </w:r>
      <w:r w:rsidRPr="005B7F3E">
        <w:rPr>
          <w:rFonts w:ascii="Sakkal Majalla" w:hAnsi="Sakkal Majalla" w:cs="Sakkal Majalla" w:hint="cs"/>
          <w:sz w:val="20"/>
          <w:szCs w:val="20"/>
          <w:rtl/>
        </w:rPr>
        <w:t>–</w:t>
      </w:r>
      <w:r w:rsidRPr="005B7F3E">
        <w:rPr>
          <w:rFonts w:cs="B Nazanin"/>
          <w:sz w:val="20"/>
          <w:szCs w:val="20"/>
          <w:rtl/>
        </w:rPr>
        <w:t>24</w:t>
      </w:r>
      <w:r w:rsidR="00C66645">
        <w:rPr>
          <w:rFonts w:cs="B Nazanin"/>
          <w:sz w:val="20"/>
          <w:szCs w:val="20"/>
          <w:rtl/>
        </w:rPr>
        <w:t>.</w:t>
      </w:r>
    </w:p>
    <w:p w14:paraId="3F68AE6E" w14:textId="668FC446" w:rsidR="005B7F3E" w:rsidRPr="005B7F3E" w:rsidRDefault="005B7F3E" w:rsidP="00600729">
      <w:pPr>
        <w:pStyle w:val="NormalWeb"/>
        <w:numPr>
          <w:ilvl w:val="0"/>
          <w:numId w:val="6"/>
        </w:numPr>
        <w:bidi/>
        <w:spacing w:before="0" w:beforeAutospacing="0" w:after="0" w:afterAutospacing="0"/>
        <w:jc w:val="both"/>
        <w:rPr>
          <w:rFonts w:cs="B Nazanin"/>
          <w:sz w:val="20"/>
          <w:szCs w:val="20"/>
        </w:rPr>
      </w:pPr>
      <w:r w:rsidRPr="005B7F3E">
        <w:rPr>
          <w:rFonts w:cs="B Nazanin"/>
          <w:sz w:val="20"/>
          <w:szCs w:val="20"/>
          <w:rtl/>
        </w:rPr>
        <w:t>مرکز ملی آمار</w:t>
      </w:r>
      <w:r w:rsidR="00C66645">
        <w:rPr>
          <w:rFonts w:cs="B Nazanin"/>
          <w:sz w:val="20"/>
          <w:szCs w:val="20"/>
          <w:rtl/>
        </w:rPr>
        <w:t>.</w:t>
      </w:r>
      <w:r w:rsidRPr="005B7F3E">
        <w:rPr>
          <w:rFonts w:cs="B Nazanin"/>
          <w:sz w:val="20"/>
          <w:szCs w:val="20"/>
          <w:rtl/>
        </w:rPr>
        <w:t xml:space="preserve"> ۱۳۸۵</w:t>
      </w:r>
      <w:r w:rsidR="00C66645">
        <w:rPr>
          <w:rFonts w:cs="B Nazanin"/>
          <w:sz w:val="20"/>
          <w:szCs w:val="20"/>
          <w:rtl/>
        </w:rPr>
        <w:t>.</w:t>
      </w:r>
    </w:p>
    <w:p w14:paraId="2DF8934B" w14:textId="5BEC951D" w:rsidR="005B7F3E" w:rsidRPr="005B7F3E" w:rsidRDefault="005B7F3E" w:rsidP="00600729">
      <w:pPr>
        <w:pStyle w:val="NormalWeb"/>
        <w:numPr>
          <w:ilvl w:val="0"/>
          <w:numId w:val="6"/>
        </w:numPr>
        <w:bidi/>
        <w:spacing w:before="0" w:beforeAutospacing="0" w:after="0" w:afterAutospacing="0"/>
        <w:jc w:val="both"/>
        <w:rPr>
          <w:rFonts w:cs="B Nazanin"/>
          <w:sz w:val="20"/>
          <w:szCs w:val="20"/>
        </w:rPr>
      </w:pPr>
      <w:r w:rsidRPr="005B7F3E">
        <w:rPr>
          <w:rFonts w:cs="B Nazanin"/>
          <w:sz w:val="20"/>
          <w:szCs w:val="20"/>
          <w:rtl/>
        </w:rPr>
        <w:t>مرکز ملی آمار</w:t>
      </w:r>
      <w:r w:rsidR="00C66645">
        <w:rPr>
          <w:rFonts w:cs="B Nazanin"/>
          <w:sz w:val="20"/>
          <w:szCs w:val="20"/>
          <w:rtl/>
        </w:rPr>
        <w:t>.</w:t>
      </w:r>
      <w:r w:rsidRPr="005B7F3E">
        <w:rPr>
          <w:rFonts w:cs="B Nazanin"/>
          <w:sz w:val="20"/>
          <w:szCs w:val="20"/>
          <w:rtl/>
        </w:rPr>
        <w:t xml:space="preserve"> ۱۳۹۵</w:t>
      </w:r>
      <w:r w:rsidR="00C66645">
        <w:rPr>
          <w:rFonts w:cs="B Nazanin"/>
          <w:sz w:val="20"/>
          <w:szCs w:val="20"/>
          <w:rtl/>
        </w:rPr>
        <w:t>.</w:t>
      </w:r>
      <w:r w:rsidRPr="005B7F3E">
        <w:rPr>
          <w:rFonts w:cs="B Nazanin"/>
          <w:sz w:val="20"/>
          <w:szCs w:val="20"/>
          <w:rtl/>
        </w:rPr>
        <w:t xml:space="preserve"> نتایج سرشماری نفوس و مسکن</w:t>
      </w:r>
      <w:r w:rsidR="00C66645">
        <w:rPr>
          <w:rFonts w:cs="B Nazanin"/>
          <w:sz w:val="20"/>
          <w:szCs w:val="20"/>
          <w:rtl/>
        </w:rPr>
        <w:t>.</w:t>
      </w:r>
    </w:p>
    <w:p w14:paraId="34377C37" w14:textId="68439D63" w:rsidR="005B7F3E" w:rsidRPr="005B7F3E" w:rsidRDefault="005B7F3E" w:rsidP="00600729">
      <w:pPr>
        <w:pStyle w:val="NormalWeb"/>
        <w:numPr>
          <w:ilvl w:val="0"/>
          <w:numId w:val="6"/>
        </w:numPr>
        <w:bidi/>
        <w:spacing w:before="0" w:beforeAutospacing="0" w:after="0" w:afterAutospacing="0"/>
        <w:jc w:val="both"/>
        <w:rPr>
          <w:rFonts w:cs="B Nazanin"/>
          <w:sz w:val="20"/>
          <w:szCs w:val="20"/>
        </w:rPr>
      </w:pPr>
      <w:r w:rsidRPr="005B7F3E">
        <w:rPr>
          <w:rFonts w:cs="B Nazanin"/>
          <w:sz w:val="20"/>
          <w:szCs w:val="20"/>
          <w:rtl/>
        </w:rPr>
        <w:t>وزارت مسکن و شهرسازی</w:t>
      </w:r>
      <w:r w:rsidR="00C66645">
        <w:rPr>
          <w:rFonts w:cs="B Nazanin"/>
          <w:sz w:val="20"/>
          <w:szCs w:val="20"/>
          <w:rtl/>
        </w:rPr>
        <w:t>.</w:t>
      </w:r>
      <w:r w:rsidRPr="005B7F3E">
        <w:rPr>
          <w:rFonts w:cs="B Nazanin"/>
          <w:sz w:val="20"/>
          <w:szCs w:val="20"/>
          <w:rtl/>
        </w:rPr>
        <w:t xml:space="preserve"> ۱۳۸۲</w:t>
      </w:r>
      <w:r w:rsidR="00C66645">
        <w:rPr>
          <w:rFonts w:cs="B Nazanin"/>
          <w:sz w:val="20"/>
          <w:szCs w:val="20"/>
          <w:rtl/>
        </w:rPr>
        <w:t>.</w:t>
      </w:r>
      <w:r w:rsidRPr="005B7F3E">
        <w:rPr>
          <w:rFonts w:cs="B Nazanin"/>
          <w:sz w:val="20"/>
          <w:szCs w:val="20"/>
        </w:rPr>
        <w:t xml:space="preserve"> </w:t>
      </w:r>
      <w:r w:rsidRPr="005B7F3E">
        <w:rPr>
          <w:rFonts w:cs="B Nazanin"/>
          <w:i/>
          <w:iCs/>
          <w:sz w:val="20"/>
          <w:szCs w:val="20"/>
          <w:rtl/>
        </w:rPr>
        <w:t>سند توانمندسازی و ساماندهی اسکان غیررسمی</w:t>
      </w:r>
      <w:r w:rsidR="00C66645">
        <w:rPr>
          <w:rFonts w:cs="B Nazanin"/>
          <w:sz w:val="20"/>
          <w:szCs w:val="20"/>
          <w:rtl/>
        </w:rPr>
        <w:t>.</w:t>
      </w:r>
      <w:r w:rsidRPr="005B7F3E">
        <w:rPr>
          <w:rFonts w:cs="B Nazanin"/>
          <w:sz w:val="20"/>
          <w:szCs w:val="20"/>
        </w:rPr>
        <w:t xml:space="preserve"> </w:t>
      </w:r>
      <w:r w:rsidRPr="005B7F3E">
        <w:rPr>
          <w:rFonts w:cs="B Nazanin"/>
          <w:sz w:val="20"/>
          <w:szCs w:val="20"/>
          <w:rtl/>
        </w:rPr>
        <w:t>تهران</w:t>
      </w:r>
      <w:r w:rsidR="005949EF">
        <w:rPr>
          <w:rFonts w:cs="B Nazanin"/>
          <w:sz w:val="20"/>
          <w:szCs w:val="20"/>
          <w:rtl/>
        </w:rPr>
        <w:t>:</w:t>
      </w:r>
      <w:r w:rsidRPr="005B7F3E">
        <w:rPr>
          <w:rFonts w:cs="B Nazanin"/>
          <w:sz w:val="20"/>
          <w:szCs w:val="20"/>
          <w:rtl/>
        </w:rPr>
        <w:t xml:space="preserve"> سازمان عمران و بهسازی شهری، دبیرخانه ستاد ملی توانمندسازی سکونتگاه‌های غیررسمی</w:t>
      </w:r>
      <w:r w:rsidR="00C66645">
        <w:rPr>
          <w:rFonts w:cs="B Nazanin"/>
          <w:sz w:val="20"/>
          <w:szCs w:val="20"/>
          <w:rtl/>
        </w:rPr>
        <w:t>.</w:t>
      </w:r>
      <w:r w:rsidRPr="005B7F3E">
        <w:rPr>
          <w:rFonts w:cs="B Nazanin"/>
          <w:sz w:val="20"/>
          <w:szCs w:val="20"/>
        </w:rPr>
        <w:t xml:space="preserve"> </w:t>
      </w:r>
      <w:hyperlink r:id="rId20" w:tgtFrame="_blank" w:history="1">
        <w:r w:rsidRPr="005B7F3E">
          <w:rPr>
            <w:rStyle w:val="Hyperlink"/>
            <w:rFonts w:cs="B Nazanin"/>
            <w:sz w:val="20"/>
            <w:szCs w:val="20"/>
          </w:rPr>
          <w:t>https</w:t>
        </w:r>
        <w:r w:rsidR="005949EF">
          <w:rPr>
            <w:rStyle w:val="Hyperlink"/>
            <w:rFonts w:cs="B Nazanin"/>
            <w:sz w:val="20"/>
            <w:szCs w:val="20"/>
          </w:rPr>
          <w:t>:</w:t>
        </w:r>
        <w:r w:rsidRPr="005B7F3E">
          <w:rPr>
            <w:rStyle w:val="Hyperlink"/>
            <w:rFonts w:cs="B Nazanin"/>
            <w:sz w:val="20"/>
            <w:szCs w:val="20"/>
          </w:rPr>
          <w:t>//rc</w:t>
        </w:r>
        <w:r w:rsidR="00C66645">
          <w:rPr>
            <w:rStyle w:val="Hyperlink"/>
            <w:rFonts w:cs="B Nazanin"/>
            <w:sz w:val="20"/>
            <w:szCs w:val="20"/>
          </w:rPr>
          <w:t>.</w:t>
        </w:r>
        <w:r w:rsidRPr="005B7F3E">
          <w:rPr>
            <w:rStyle w:val="Hyperlink"/>
            <w:rFonts w:cs="B Nazanin"/>
            <w:sz w:val="20"/>
            <w:szCs w:val="20"/>
          </w:rPr>
          <w:t>majlis</w:t>
        </w:r>
        <w:r w:rsidR="00C66645">
          <w:rPr>
            <w:rStyle w:val="Hyperlink"/>
            <w:rFonts w:cs="B Nazanin"/>
            <w:sz w:val="20"/>
            <w:szCs w:val="20"/>
          </w:rPr>
          <w:t>.</w:t>
        </w:r>
        <w:r w:rsidRPr="005B7F3E">
          <w:rPr>
            <w:rStyle w:val="Hyperlink"/>
            <w:rFonts w:cs="B Nazanin"/>
            <w:sz w:val="20"/>
            <w:szCs w:val="20"/>
          </w:rPr>
          <w:t>ir/fa/law/show/125560</w:t>
        </w:r>
      </w:hyperlink>
    </w:p>
    <w:p w14:paraId="4FA506E6" w14:textId="7FB71484" w:rsidR="005B7F3E" w:rsidRPr="005B7F3E" w:rsidRDefault="005B7F3E" w:rsidP="00600729">
      <w:pPr>
        <w:pStyle w:val="NormalWeb"/>
        <w:numPr>
          <w:ilvl w:val="0"/>
          <w:numId w:val="6"/>
        </w:numPr>
        <w:bidi/>
        <w:spacing w:before="0" w:beforeAutospacing="0" w:after="0" w:afterAutospacing="0"/>
        <w:jc w:val="both"/>
        <w:rPr>
          <w:rFonts w:cs="B Nazanin"/>
          <w:sz w:val="20"/>
          <w:szCs w:val="20"/>
        </w:rPr>
      </w:pPr>
      <w:r w:rsidRPr="005B7F3E">
        <w:rPr>
          <w:rFonts w:cs="B Nazanin"/>
          <w:sz w:val="20"/>
          <w:szCs w:val="20"/>
          <w:rtl/>
        </w:rPr>
        <w:t>هادی‌زاده بزاز، م</w:t>
      </w:r>
      <w:r w:rsidR="00C66645">
        <w:rPr>
          <w:rFonts w:cs="B Nazanin"/>
          <w:sz w:val="20"/>
          <w:szCs w:val="20"/>
          <w:rtl/>
        </w:rPr>
        <w:t>.</w:t>
      </w:r>
      <w:r w:rsidRPr="005B7F3E">
        <w:rPr>
          <w:rFonts w:cs="B Nazanin"/>
          <w:sz w:val="20"/>
          <w:szCs w:val="20"/>
          <w:rtl/>
        </w:rPr>
        <w:t xml:space="preserve"> ۱۳۸۲</w:t>
      </w:r>
      <w:r w:rsidR="00C66645">
        <w:rPr>
          <w:rFonts w:cs="B Nazanin"/>
          <w:sz w:val="20"/>
          <w:szCs w:val="20"/>
          <w:rtl/>
        </w:rPr>
        <w:t>.</w:t>
      </w:r>
      <w:r w:rsidRPr="005B7F3E">
        <w:rPr>
          <w:rFonts w:cs="B Nazanin"/>
          <w:sz w:val="20"/>
          <w:szCs w:val="20"/>
        </w:rPr>
        <w:t xml:space="preserve"> </w:t>
      </w:r>
      <w:r w:rsidRPr="005B7F3E">
        <w:rPr>
          <w:rFonts w:cs="B Nazanin"/>
          <w:i/>
          <w:iCs/>
          <w:sz w:val="20"/>
          <w:szCs w:val="20"/>
          <w:rtl/>
        </w:rPr>
        <w:t>(ترجمه و تدوین) حاشیه‌نشینی و راهکارهای ساماندهی آن</w:t>
      </w:r>
      <w:r w:rsidR="00C66645">
        <w:rPr>
          <w:rFonts w:cs="B Nazanin"/>
          <w:sz w:val="20"/>
          <w:szCs w:val="20"/>
          <w:rtl/>
        </w:rPr>
        <w:t>.</w:t>
      </w:r>
      <w:r w:rsidRPr="005B7F3E">
        <w:rPr>
          <w:rFonts w:cs="B Nazanin"/>
          <w:sz w:val="20"/>
          <w:szCs w:val="20"/>
        </w:rPr>
        <w:t xml:space="preserve"> </w:t>
      </w:r>
      <w:r w:rsidRPr="005B7F3E">
        <w:rPr>
          <w:rFonts w:cs="B Nazanin"/>
          <w:sz w:val="20"/>
          <w:szCs w:val="20"/>
          <w:rtl/>
        </w:rPr>
        <w:t>مشهد</w:t>
      </w:r>
      <w:r w:rsidR="005949EF">
        <w:rPr>
          <w:rFonts w:cs="B Nazanin"/>
          <w:sz w:val="20"/>
          <w:szCs w:val="20"/>
          <w:rtl/>
        </w:rPr>
        <w:t>:</w:t>
      </w:r>
      <w:r w:rsidRPr="005B7F3E">
        <w:rPr>
          <w:rFonts w:cs="B Nazanin"/>
          <w:sz w:val="20"/>
          <w:szCs w:val="20"/>
          <w:rtl/>
        </w:rPr>
        <w:t xml:space="preserve"> شهرداری مشهد</w:t>
      </w:r>
      <w:r w:rsidR="00C66645">
        <w:rPr>
          <w:rFonts w:cs="B Nazanin"/>
          <w:sz w:val="20"/>
          <w:szCs w:val="20"/>
          <w:rtl/>
        </w:rPr>
        <w:t>.</w:t>
      </w:r>
    </w:p>
    <w:p w14:paraId="57720CF6" w14:textId="6522CDFE" w:rsidR="005B7F3E" w:rsidRPr="00B35325" w:rsidRDefault="005B7F3E" w:rsidP="00600729">
      <w:pPr>
        <w:pStyle w:val="NormalWeb"/>
        <w:numPr>
          <w:ilvl w:val="0"/>
          <w:numId w:val="6"/>
        </w:numPr>
        <w:spacing w:before="0" w:beforeAutospacing="0" w:after="0" w:afterAutospacing="0"/>
        <w:jc w:val="both"/>
        <w:rPr>
          <w:sz w:val="20"/>
          <w:szCs w:val="20"/>
        </w:rPr>
      </w:pPr>
      <w:proofErr w:type="spellStart"/>
      <w:r w:rsidRPr="00B35325">
        <w:rPr>
          <w:sz w:val="20"/>
          <w:szCs w:val="20"/>
        </w:rPr>
        <w:t>Denaldi</w:t>
      </w:r>
      <w:proofErr w:type="spellEnd"/>
      <w:r w:rsidRPr="00B35325">
        <w:rPr>
          <w:sz w:val="20"/>
          <w:szCs w:val="20"/>
        </w:rPr>
        <w:t>, R</w:t>
      </w:r>
      <w:r w:rsidR="00C66645" w:rsidRPr="00B35325">
        <w:rPr>
          <w:sz w:val="20"/>
          <w:szCs w:val="20"/>
        </w:rPr>
        <w:t>.</w:t>
      </w:r>
      <w:r w:rsidRPr="00B35325">
        <w:rPr>
          <w:sz w:val="20"/>
          <w:szCs w:val="20"/>
        </w:rPr>
        <w:t>, &amp; Cardoso, A</w:t>
      </w:r>
      <w:r w:rsidR="00C66645" w:rsidRPr="00B35325">
        <w:rPr>
          <w:sz w:val="20"/>
          <w:szCs w:val="20"/>
        </w:rPr>
        <w:t>.</w:t>
      </w:r>
      <w:r w:rsidRPr="00B35325">
        <w:rPr>
          <w:sz w:val="20"/>
          <w:szCs w:val="20"/>
        </w:rPr>
        <w:t xml:space="preserve"> L</w:t>
      </w:r>
      <w:r w:rsidR="00C66645" w:rsidRPr="00B35325">
        <w:rPr>
          <w:sz w:val="20"/>
          <w:szCs w:val="20"/>
        </w:rPr>
        <w:t>.</w:t>
      </w:r>
      <w:r w:rsidRPr="00B35325">
        <w:rPr>
          <w:sz w:val="20"/>
          <w:szCs w:val="20"/>
        </w:rPr>
        <w:t xml:space="preserve"> 2021</w:t>
      </w:r>
      <w:r w:rsidR="00C66645" w:rsidRPr="00B35325">
        <w:rPr>
          <w:sz w:val="20"/>
          <w:szCs w:val="20"/>
        </w:rPr>
        <w:t>.</w:t>
      </w:r>
      <w:r w:rsidRPr="00B35325">
        <w:rPr>
          <w:sz w:val="20"/>
          <w:szCs w:val="20"/>
        </w:rPr>
        <w:t xml:space="preserve"> Slum Upgrading beyond incubation</w:t>
      </w:r>
      <w:r w:rsidR="005949EF" w:rsidRPr="00B35325">
        <w:rPr>
          <w:sz w:val="20"/>
          <w:szCs w:val="20"/>
        </w:rPr>
        <w:t>:</w:t>
      </w:r>
      <w:r w:rsidRPr="00B35325">
        <w:rPr>
          <w:sz w:val="20"/>
          <w:szCs w:val="20"/>
        </w:rPr>
        <w:t xml:space="preserve"> exploring the dilemmas of nation-wide large scale policy interventions in Brazil´s growth acceleration </w:t>
      </w:r>
      <w:proofErr w:type="spellStart"/>
      <w:r w:rsidRPr="00B35325">
        <w:rPr>
          <w:sz w:val="20"/>
          <w:szCs w:val="20"/>
        </w:rPr>
        <w:t>programme</w:t>
      </w:r>
      <w:proofErr w:type="spellEnd"/>
      <w:r w:rsidRPr="00B35325">
        <w:rPr>
          <w:sz w:val="20"/>
          <w:szCs w:val="20"/>
        </w:rPr>
        <w:t xml:space="preserve"> (PAC)</w:t>
      </w:r>
      <w:r w:rsidR="00C66645" w:rsidRPr="00B35325">
        <w:rPr>
          <w:sz w:val="20"/>
          <w:szCs w:val="20"/>
        </w:rPr>
        <w:t>.</w:t>
      </w:r>
      <w:r w:rsidRPr="00B35325">
        <w:rPr>
          <w:sz w:val="20"/>
          <w:szCs w:val="20"/>
        </w:rPr>
        <w:t xml:space="preserve"> </w:t>
      </w:r>
      <w:r w:rsidRPr="00B35325">
        <w:rPr>
          <w:i/>
          <w:iCs/>
          <w:sz w:val="20"/>
          <w:szCs w:val="20"/>
        </w:rPr>
        <w:t>International Journal of Urban Sustainable Development, 13</w:t>
      </w:r>
      <w:r w:rsidRPr="00B35325">
        <w:rPr>
          <w:sz w:val="20"/>
          <w:szCs w:val="20"/>
        </w:rPr>
        <w:t>(3), 530–545</w:t>
      </w:r>
      <w:r w:rsidR="00C66645" w:rsidRPr="00B35325">
        <w:rPr>
          <w:sz w:val="20"/>
          <w:szCs w:val="20"/>
        </w:rPr>
        <w:t>.</w:t>
      </w:r>
      <w:r w:rsidRPr="00B35325">
        <w:rPr>
          <w:sz w:val="20"/>
          <w:szCs w:val="20"/>
        </w:rPr>
        <w:t xml:space="preserve"> </w:t>
      </w:r>
      <w:hyperlink r:id="rId21" w:tgtFrame="_blank" w:history="1">
        <w:r w:rsidRPr="00B35325">
          <w:rPr>
            <w:rStyle w:val="Hyperlink"/>
            <w:sz w:val="20"/>
            <w:szCs w:val="20"/>
          </w:rPr>
          <w:t>https</w:t>
        </w:r>
        <w:r w:rsidR="005949EF" w:rsidRPr="00B35325">
          <w:rPr>
            <w:rStyle w:val="Hyperlink"/>
            <w:sz w:val="20"/>
            <w:szCs w:val="20"/>
          </w:rPr>
          <w:t>:</w:t>
        </w:r>
        <w:r w:rsidRPr="00B35325">
          <w:rPr>
            <w:rStyle w:val="Hyperlink"/>
            <w:sz w:val="20"/>
            <w:szCs w:val="20"/>
          </w:rPr>
          <w:t>//doi</w:t>
        </w:r>
        <w:r w:rsidR="00C66645" w:rsidRPr="00B35325">
          <w:rPr>
            <w:rStyle w:val="Hyperlink"/>
            <w:sz w:val="20"/>
            <w:szCs w:val="20"/>
          </w:rPr>
          <w:t>.</w:t>
        </w:r>
        <w:r w:rsidRPr="00B35325">
          <w:rPr>
            <w:rStyle w:val="Hyperlink"/>
            <w:sz w:val="20"/>
            <w:szCs w:val="20"/>
          </w:rPr>
          <w:t>org/10</w:t>
        </w:r>
        <w:r w:rsidR="00C66645" w:rsidRPr="00B35325">
          <w:rPr>
            <w:rStyle w:val="Hyperlink"/>
            <w:sz w:val="20"/>
            <w:szCs w:val="20"/>
          </w:rPr>
          <w:t>.</w:t>
        </w:r>
        <w:r w:rsidRPr="00B35325">
          <w:rPr>
            <w:rStyle w:val="Hyperlink"/>
            <w:sz w:val="20"/>
            <w:szCs w:val="20"/>
          </w:rPr>
          <w:t>1080/19463138</w:t>
        </w:r>
        <w:r w:rsidR="00C66645" w:rsidRPr="00B35325">
          <w:rPr>
            <w:rStyle w:val="Hyperlink"/>
            <w:sz w:val="20"/>
            <w:szCs w:val="20"/>
          </w:rPr>
          <w:t>.</w:t>
        </w:r>
        <w:r w:rsidRPr="00B35325">
          <w:rPr>
            <w:rStyle w:val="Hyperlink"/>
            <w:sz w:val="20"/>
            <w:szCs w:val="20"/>
          </w:rPr>
          <w:t>2021</w:t>
        </w:r>
        <w:r w:rsidR="00C66645" w:rsidRPr="00B35325">
          <w:rPr>
            <w:rStyle w:val="Hyperlink"/>
            <w:sz w:val="20"/>
            <w:szCs w:val="20"/>
          </w:rPr>
          <w:t>.</w:t>
        </w:r>
        <w:r w:rsidRPr="00B35325">
          <w:rPr>
            <w:rStyle w:val="Hyperlink"/>
            <w:sz w:val="20"/>
            <w:szCs w:val="20"/>
          </w:rPr>
          <w:t>1958336</w:t>
        </w:r>
      </w:hyperlink>
    </w:p>
    <w:p w14:paraId="4D68106F" w14:textId="1CB24AC3" w:rsidR="005B7F3E" w:rsidRPr="00B35325" w:rsidRDefault="005B7F3E" w:rsidP="00600729">
      <w:pPr>
        <w:pStyle w:val="NormalWeb"/>
        <w:numPr>
          <w:ilvl w:val="0"/>
          <w:numId w:val="6"/>
        </w:numPr>
        <w:spacing w:before="0" w:beforeAutospacing="0" w:after="0" w:afterAutospacing="0"/>
        <w:jc w:val="both"/>
        <w:rPr>
          <w:sz w:val="20"/>
          <w:szCs w:val="20"/>
        </w:rPr>
      </w:pPr>
      <w:proofErr w:type="spellStart"/>
      <w:r w:rsidRPr="00B35325">
        <w:rPr>
          <w:sz w:val="20"/>
          <w:szCs w:val="20"/>
        </w:rPr>
        <w:t>Ebekozien</w:t>
      </w:r>
      <w:proofErr w:type="spellEnd"/>
      <w:r w:rsidRPr="00B35325">
        <w:rPr>
          <w:sz w:val="20"/>
          <w:szCs w:val="20"/>
        </w:rPr>
        <w:t>, A</w:t>
      </w:r>
      <w:r w:rsidR="00C66645" w:rsidRPr="00B35325">
        <w:rPr>
          <w:sz w:val="20"/>
          <w:szCs w:val="20"/>
        </w:rPr>
        <w:t>.</w:t>
      </w:r>
      <w:r w:rsidRPr="00B35325">
        <w:rPr>
          <w:sz w:val="20"/>
          <w:szCs w:val="20"/>
        </w:rPr>
        <w:t xml:space="preserve">, </w:t>
      </w:r>
      <w:proofErr w:type="spellStart"/>
      <w:r w:rsidRPr="00B35325">
        <w:rPr>
          <w:sz w:val="20"/>
          <w:szCs w:val="20"/>
        </w:rPr>
        <w:t>Aigbavboa</w:t>
      </w:r>
      <w:proofErr w:type="spellEnd"/>
      <w:r w:rsidRPr="00B35325">
        <w:rPr>
          <w:sz w:val="20"/>
          <w:szCs w:val="20"/>
        </w:rPr>
        <w:t>, C</w:t>
      </w:r>
      <w:r w:rsidR="00C66645" w:rsidRPr="00B35325">
        <w:rPr>
          <w:sz w:val="20"/>
          <w:szCs w:val="20"/>
        </w:rPr>
        <w:t>.</w:t>
      </w:r>
      <w:r w:rsidRPr="00B35325">
        <w:rPr>
          <w:sz w:val="20"/>
          <w:szCs w:val="20"/>
        </w:rPr>
        <w:t xml:space="preserve">, </w:t>
      </w:r>
      <w:proofErr w:type="spellStart"/>
      <w:r w:rsidRPr="00B35325">
        <w:rPr>
          <w:sz w:val="20"/>
          <w:szCs w:val="20"/>
        </w:rPr>
        <w:t>Samsurijan</w:t>
      </w:r>
      <w:proofErr w:type="spellEnd"/>
      <w:r w:rsidRPr="00B35325">
        <w:rPr>
          <w:sz w:val="20"/>
          <w:szCs w:val="20"/>
        </w:rPr>
        <w:t>, M</w:t>
      </w:r>
      <w:r w:rsidR="00C66645" w:rsidRPr="00B35325">
        <w:rPr>
          <w:sz w:val="20"/>
          <w:szCs w:val="20"/>
        </w:rPr>
        <w:t>.</w:t>
      </w:r>
      <w:r w:rsidRPr="00B35325">
        <w:rPr>
          <w:sz w:val="20"/>
          <w:szCs w:val="20"/>
        </w:rPr>
        <w:t xml:space="preserve"> S</w:t>
      </w:r>
      <w:r w:rsidR="00C66645" w:rsidRPr="00B35325">
        <w:rPr>
          <w:sz w:val="20"/>
          <w:szCs w:val="20"/>
        </w:rPr>
        <w:t>.</w:t>
      </w:r>
      <w:r w:rsidRPr="00B35325">
        <w:rPr>
          <w:sz w:val="20"/>
          <w:szCs w:val="20"/>
        </w:rPr>
        <w:t>, &amp; Radin Firdaus, R</w:t>
      </w:r>
      <w:r w:rsidR="00C66645" w:rsidRPr="00B35325">
        <w:rPr>
          <w:sz w:val="20"/>
          <w:szCs w:val="20"/>
        </w:rPr>
        <w:t>.</w:t>
      </w:r>
      <w:r w:rsidRPr="00B35325">
        <w:rPr>
          <w:sz w:val="20"/>
          <w:szCs w:val="20"/>
        </w:rPr>
        <w:t xml:space="preserve"> B</w:t>
      </w:r>
      <w:r w:rsidR="00C66645" w:rsidRPr="00B35325">
        <w:rPr>
          <w:sz w:val="20"/>
          <w:szCs w:val="20"/>
        </w:rPr>
        <w:t>.</w:t>
      </w:r>
      <w:r w:rsidRPr="00B35325">
        <w:rPr>
          <w:sz w:val="20"/>
          <w:szCs w:val="20"/>
        </w:rPr>
        <w:t xml:space="preserve"> 2024</w:t>
      </w:r>
      <w:r w:rsidR="00C66645" w:rsidRPr="00B35325">
        <w:rPr>
          <w:sz w:val="20"/>
          <w:szCs w:val="20"/>
        </w:rPr>
        <w:t>.</w:t>
      </w:r>
      <w:r w:rsidRPr="00B35325">
        <w:rPr>
          <w:sz w:val="20"/>
          <w:szCs w:val="20"/>
        </w:rPr>
        <w:t xml:space="preserve"> Regenerating urban slums for the sustainable development goals in developing countries (pp</w:t>
      </w:r>
      <w:r w:rsidR="00C66645" w:rsidRPr="00B35325">
        <w:rPr>
          <w:sz w:val="20"/>
          <w:szCs w:val="20"/>
        </w:rPr>
        <w:t>.</w:t>
      </w:r>
      <w:r w:rsidRPr="00B35325">
        <w:rPr>
          <w:sz w:val="20"/>
          <w:szCs w:val="20"/>
        </w:rPr>
        <w:t xml:space="preserve"> 84–103)</w:t>
      </w:r>
      <w:r w:rsidR="00C66645" w:rsidRPr="00B35325">
        <w:rPr>
          <w:sz w:val="20"/>
          <w:szCs w:val="20"/>
        </w:rPr>
        <w:t>.</w:t>
      </w:r>
      <w:r w:rsidRPr="00B35325">
        <w:rPr>
          <w:sz w:val="20"/>
          <w:szCs w:val="20"/>
        </w:rPr>
        <w:t xml:space="preserve"> </w:t>
      </w:r>
      <w:r w:rsidRPr="00B35325">
        <w:rPr>
          <w:i/>
          <w:iCs/>
          <w:sz w:val="20"/>
          <w:szCs w:val="20"/>
        </w:rPr>
        <w:t>Edward Elgar Publishing</w:t>
      </w:r>
      <w:r w:rsidR="00C66645" w:rsidRPr="00B35325">
        <w:rPr>
          <w:sz w:val="20"/>
          <w:szCs w:val="20"/>
        </w:rPr>
        <w:t>.</w:t>
      </w:r>
      <w:r w:rsidRPr="00B35325">
        <w:rPr>
          <w:sz w:val="20"/>
          <w:szCs w:val="20"/>
        </w:rPr>
        <w:t xml:space="preserve"> </w:t>
      </w:r>
      <w:hyperlink r:id="rId22" w:tgtFrame="_blank" w:history="1">
        <w:r w:rsidRPr="00B35325">
          <w:rPr>
            <w:rStyle w:val="Hyperlink"/>
            <w:sz w:val="20"/>
            <w:szCs w:val="20"/>
          </w:rPr>
          <w:t>https</w:t>
        </w:r>
        <w:r w:rsidR="005949EF" w:rsidRPr="00B35325">
          <w:rPr>
            <w:rStyle w:val="Hyperlink"/>
            <w:sz w:val="20"/>
            <w:szCs w:val="20"/>
          </w:rPr>
          <w:t>:</w:t>
        </w:r>
        <w:r w:rsidRPr="00B35325">
          <w:rPr>
            <w:rStyle w:val="Hyperlink"/>
            <w:sz w:val="20"/>
            <w:szCs w:val="20"/>
          </w:rPr>
          <w:t>//doi</w:t>
        </w:r>
        <w:r w:rsidR="00C66645" w:rsidRPr="00B35325">
          <w:rPr>
            <w:rStyle w:val="Hyperlink"/>
            <w:sz w:val="20"/>
            <w:szCs w:val="20"/>
          </w:rPr>
          <w:t>.</w:t>
        </w:r>
        <w:r w:rsidRPr="00B35325">
          <w:rPr>
            <w:rStyle w:val="Hyperlink"/>
            <w:sz w:val="20"/>
            <w:szCs w:val="20"/>
          </w:rPr>
          <w:t>org/10</w:t>
        </w:r>
        <w:r w:rsidR="00C66645" w:rsidRPr="00B35325">
          <w:rPr>
            <w:rStyle w:val="Hyperlink"/>
            <w:sz w:val="20"/>
            <w:szCs w:val="20"/>
          </w:rPr>
          <w:t>.</w:t>
        </w:r>
        <w:r w:rsidRPr="00B35325">
          <w:rPr>
            <w:rStyle w:val="Hyperlink"/>
            <w:sz w:val="20"/>
            <w:szCs w:val="20"/>
          </w:rPr>
          <w:t>4337/9781035300037</w:t>
        </w:r>
        <w:r w:rsidR="00C66645" w:rsidRPr="00B35325">
          <w:rPr>
            <w:rStyle w:val="Hyperlink"/>
            <w:sz w:val="20"/>
            <w:szCs w:val="20"/>
          </w:rPr>
          <w:t>.</w:t>
        </w:r>
        <w:r w:rsidRPr="00B35325">
          <w:rPr>
            <w:rStyle w:val="Hyperlink"/>
            <w:sz w:val="20"/>
            <w:szCs w:val="20"/>
          </w:rPr>
          <w:t>00014</w:t>
        </w:r>
      </w:hyperlink>
    </w:p>
    <w:p w14:paraId="2C4B4EB6" w14:textId="62B506E5" w:rsidR="005B7F3E" w:rsidRPr="00B35325" w:rsidRDefault="005B7F3E" w:rsidP="00600729">
      <w:pPr>
        <w:pStyle w:val="NormalWeb"/>
        <w:numPr>
          <w:ilvl w:val="0"/>
          <w:numId w:val="6"/>
        </w:numPr>
        <w:spacing w:before="0" w:beforeAutospacing="0" w:after="0" w:afterAutospacing="0"/>
        <w:jc w:val="both"/>
        <w:rPr>
          <w:sz w:val="20"/>
          <w:szCs w:val="20"/>
        </w:rPr>
      </w:pPr>
      <w:r w:rsidRPr="00B35325">
        <w:rPr>
          <w:sz w:val="20"/>
          <w:szCs w:val="20"/>
        </w:rPr>
        <w:t>Satterthwaite, D</w:t>
      </w:r>
      <w:r w:rsidR="00C66645" w:rsidRPr="00B35325">
        <w:rPr>
          <w:sz w:val="20"/>
          <w:szCs w:val="20"/>
        </w:rPr>
        <w:t>.</w:t>
      </w:r>
      <w:r w:rsidRPr="00B35325">
        <w:rPr>
          <w:sz w:val="20"/>
          <w:szCs w:val="20"/>
        </w:rPr>
        <w:t xml:space="preserve"> 2001</w:t>
      </w:r>
      <w:r w:rsidR="00C66645" w:rsidRPr="00B35325">
        <w:rPr>
          <w:sz w:val="20"/>
          <w:szCs w:val="20"/>
        </w:rPr>
        <w:t>.</w:t>
      </w:r>
      <w:r w:rsidRPr="00B35325">
        <w:rPr>
          <w:sz w:val="20"/>
          <w:szCs w:val="20"/>
        </w:rPr>
        <w:t xml:space="preserve"> Reducing urban poverty</w:t>
      </w:r>
      <w:r w:rsidR="005949EF" w:rsidRPr="00B35325">
        <w:rPr>
          <w:sz w:val="20"/>
          <w:szCs w:val="20"/>
        </w:rPr>
        <w:t>:</w:t>
      </w:r>
      <w:r w:rsidRPr="00B35325">
        <w:rPr>
          <w:sz w:val="20"/>
          <w:szCs w:val="20"/>
        </w:rPr>
        <w:t xml:space="preserve"> Constraints on the effectiveness of aid agencies and development banks and some suggestions for change</w:t>
      </w:r>
      <w:r w:rsidR="00C66645" w:rsidRPr="00B35325">
        <w:rPr>
          <w:sz w:val="20"/>
          <w:szCs w:val="20"/>
        </w:rPr>
        <w:t>.</w:t>
      </w:r>
      <w:r w:rsidRPr="00B35325">
        <w:rPr>
          <w:sz w:val="20"/>
          <w:szCs w:val="20"/>
        </w:rPr>
        <w:t xml:space="preserve"> </w:t>
      </w:r>
      <w:r w:rsidRPr="00B35325">
        <w:rPr>
          <w:i/>
          <w:iCs/>
          <w:sz w:val="20"/>
          <w:szCs w:val="20"/>
        </w:rPr>
        <w:t>Environment and Urbanization - ENVIRON URBAN, 13</w:t>
      </w:r>
      <w:r w:rsidRPr="00B35325">
        <w:rPr>
          <w:sz w:val="20"/>
          <w:szCs w:val="20"/>
        </w:rPr>
        <w:t>, 137–157</w:t>
      </w:r>
      <w:r w:rsidR="00C66645" w:rsidRPr="00B35325">
        <w:rPr>
          <w:sz w:val="20"/>
          <w:szCs w:val="20"/>
        </w:rPr>
        <w:t>.</w:t>
      </w:r>
      <w:r w:rsidRPr="00B35325">
        <w:rPr>
          <w:sz w:val="20"/>
          <w:szCs w:val="20"/>
        </w:rPr>
        <w:t xml:space="preserve"> </w:t>
      </w:r>
      <w:hyperlink r:id="rId23" w:tgtFrame="_blank" w:history="1">
        <w:r w:rsidRPr="00B35325">
          <w:rPr>
            <w:rStyle w:val="Hyperlink"/>
            <w:sz w:val="20"/>
            <w:szCs w:val="20"/>
          </w:rPr>
          <w:t>https</w:t>
        </w:r>
        <w:r w:rsidR="005949EF" w:rsidRPr="00B35325">
          <w:rPr>
            <w:rStyle w:val="Hyperlink"/>
            <w:sz w:val="20"/>
            <w:szCs w:val="20"/>
          </w:rPr>
          <w:t>:</w:t>
        </w:r>
        <w:r w:rsidRPr="00B35325">
          <w:rPr>
            <w:rStyle w:val="Hyperlink"/>
            <w:sz w:val="20"/>
            <w:szCs w:val="20"/>
          </w:rPr>
          <w:t>//doi</w:t>
        </w:r>
        <w:r w:rsidR="00C66645" w:rsidRPr="00B35325">
          <w:rPr>
            <w:rStyle w:val="Hyperlink"/>
            <w:sz w:val="20"/>
            <w:szCs w:val="20"/>
          </w:rPr>
          <w:t>.</w:t>
        </w:r>
        <w:r w:rsidRPr="00B35325">
          <w:rPr>
            <w:rStyle w:val="Hyperlink"/>
            <w:sz w:val="20"/>
            <w:szCs w:val="20"/>
          </w:rPr>
          <w:t>org/10</w:t>
        </w:r>
        <w:r w:rsidR="00C66645" w:rsidRPr="00B35325">
          <w:rPr>
            <w:rStyle w:val="Hyperlink"/>
            <w:sz w:val="20"/>
            <w:szCs w:val="20"/>
          </w:rPr>
          <w:t>.</w:t>
        </w:r>
        <w:r w:rsidRPr="00B35325">
          <w:rPr>
            <w:rStyle w:val="Hyperlink"/>
            <w:sz w:val="20"/>
            <w:szCs w:val="20"/>
          </w:rPr>
          <w:t>1630/095624701101285531</w:t>
        </w:r>
      </w:hyperlink>
    </w:p>
    <w:p w14:paraId="60177488" w14:textId="25B8B17B" w:rsidR="005B7F3E" w:rsidRPr="00B35325" w:rsidRDefault="005B7F3E" w:rsidP="00600729">
      <w:pPr>
        <w:pStyle w:val="NormalWeb"/>
        <w:numPr>
          <w:ilvl w:val="0"/>
          <w:numId w:val="6"/>
        </w:numPr>
        <w:spacing w:before="0" w:beforeAutospacing="0" w:after="0" w:afterAutospacing="0"/>
        <w:jc w:val="both"/>
        <w:rPr>
          <w:sz w:val="20"/>
          <w:szCs w:val="20"/>
        </w:rPr>
      </w:pPr>
      <w:proofErr w:type="spellStart"/>
      <w:r w:rsidRPr="00B35325">
        <w:rPr>
          <w:sz w:val="20"/>
          <w:szCs w:val="20"/>
        </w:rPr>
        <w:t>Stiphany</w:t>
      </w:r>
      <w:proofErr w:type="spellEnd"/>
      <w:r w:rsidRPr="00B35325">
        <w:rPr>
          <w:sz w:val="20"/>
          <w:szCs w:val="20"/>
        </w:rPr>
        <w:t>, K</w:t>
      </w:r>
      <w:r w:rsidR="00C66645" w:rsidRPr="00B35325">
        <w:rPr>
          <w:sz w:val="20"/>
          <w:szCs w:val="20"/>
        </w:rPr>
        <w:t>.</w:t>
      </w:r>
      <w:r w:rsidRPr="00B35325">
        <w:rPr>
          <w:sz w:val="20"/>
          <w:szCs w:val="20"/>
        </w:rPr>
        <w:t>, Ward, P</w:t>
      </w:r>
      <w:r w:rsidR="00C66645" w:rsidRPr="00B35325">
        <w:rPr>
          <w:sz w:val="20"/>
          <w:szCs w:val="20"/>
        </w:rPr>
        <w:t>.</w:t>
      </w:r>
      <w:r w:rsidRPr="00B35325">
        <w:rPr>
          <w:sz w:val="20"/>
          <w:szCs w:val="20"/>
        </w:rPr>
        <w:t xml:space="preserve"> M</w:t>
      </w:r>
      <w:r w:rsidR="00C66645" w:rsidRPr="00B35325">
        <w:rPr>
          <w:sz w:val="20"/>
          <w:szCs w:val="20"/>
        </w:rPr>
        <w:t>.</w:t>
      </w:r>
      <w:r w:rsidRPr="00B35325">
        <w:rPr>
          <w:sz w:val="20"/>
          <w:szCs w:val="20"/>
        </w:rPr>
        <w:t>, &amp; Perez, L</w:t>
      </w:r>
      <w:r w:rsidR="00C66645" w:rsidRPr="00B35325">
        <w:rPr>
          <w:sz w:val="20"/>
          <w:szCs w:val="20"/>
        </w:rPr>
        <w:t>.</w:t>
      </w:r>
      <w:r w:rsidRPr="00B35325">
        <w:rPr>
          <w:sz w:val="20"/>
          <w:szCs w:val="20"/>
        </w:rPr>
        <w:t xml:space="preserve"> P</w:t>
      </w:r>
      <w:r w:rsidR="00C66645" w:rsidRPr="00B35325">
        <w:rPr>
          <w:sz w:val="20"/>
          <w:szCs w:val="20"/>
        </w:rPr>
        <w:t>.</w:t>
      </w:r>
      <w:r w:rsidRPr="00B35325">
        <w:rPr>
          <w:sz w:val="20"/>
          <w:szCs w:val="20"/>
        </w:rPr>
        <w:t xml:space="preserve"> 2022</w:t>
      </w:r>
      <w:r w:rsidR="00C66645" w:rsidRPr="00B35325">
        <w:rPr>
          <w:sz w:val="20"/>
          <w:szCs w:val="20"/>
        </w:rPr>
        <w:t>.</w:t>
      </w:r>
      <w:r w:rsidRPr="00B35325">
        <w:rPr>
          <w:sz w:val="20"/>
          <w:szCs w:val="20"/>
        </w:rPr>
        <w:t xml:space="preserve"> Informal Settlement Upgrading and the Rise of Rental Housing in São Paulo, Brazil</w:t>
      </w:r>
      <w:r w:rsidR="00C66645" w:rsidRPr="00B35325">
        <w:rPr>
          <w:sz w:val="20"/>
          <w:szCs w:val="20"/>
        </w:rPr>
        <w:t>.</w:t>
      </w:r>
      <w:r w:rsidRPr="00B35325">
        <w:rPr>
          <w:sz w:val="20"/>
          <w:szCs w:val="20"/>
        </w:rPr>
        <w:t xml:space="preserve"> </w:t>
      </w:r>
      <w:r w:rsidRPr="00B35325">
        <w:rPr>
          <w:i/>
          <w:iCs/>
          <w:sz w:val="20"/>
          <w:szCs w:val="20"/>
        </w:rPr>
        <w:t>Journal of Planning Education and Research</w:t>
      </w:r>
      <w:r w:rsidR="00C66645" w:rsidRPr="00B35325">
        <w:rPr>
          <w:sz w:val="20"/>
          <w:szCs w:val="20"/>
        </w:rPr>
        <w:t>.</w:t>
      </w:r>
    </w:p>
    <w:p w14:paraId="7EDE6C21" w14:textId="1F60E8B2" w:rsidR="005B7F3E" w:rsidRPr="00B35325" w:rsidRDefault="005B7F3E" w:rsidP="00600729">
      <w:pPr>
        <w:pStyle w:val="NormalWeb"/>
        <w:numPr>
          <w:ilvl w:val="0"/>
          <w:numId w:val="6"/>
        </w:numPr>
        <w:spacing w:before="0" w:beforeAutospacing="0" w:after="0" w:afterAutospacing="0"/>
        <w:jc w:val="both"/>
        <w:rPr>
          <w:sz w:val="20"/>
          <w:szCs w:val="20"/>
        </w:rPr>
      </w:pPr>
      <w:proofErr w:type="spellStart"/>
      <w:r w:rsidRPr="00B35325">
        <w:rPr>
          <w:sz w:val="20"/>
          <w:szCs w:val="20"/>
        </w:rPr>
        <w:t>Stiphany</w:t>
      </w:r>
      <w:proofErr w:type="spellEnd"/>
      <w:r w:rsidRPr="00B35325">
        <w:rPr>
          <w:sz w:val="20"/>
          <w:szCs w:val="20"/>
        </w:rPr>
        <w:t>, K</w:t>
      </w:r>
      <w:r w:rsidR="00C66645" w:rsidRPr="00B35325">
        <w:rPr>
          <w:sz w:val="20"/>
          <w:szCs w:val="20"/>
        </w:rPr>
        <w:t>.</w:t>
      </w:r>
      <w:r w:rsidRPr="00B35325">
        <w:rPr>
          <w:sz w:val="20"/>
          <w:szCs w:val="20"/>
        </w:rPr>
        <w:t>, Ward, P</w:t>
      </w:r>
      <w:r w:rsidR="00C66645" w:rsidRPr="00B35325">
        <w:rPr>
          <w:sz w:val="20"/>
          <w:szCs w:val="20"/>
        </w:rPr>
        <w:t>.</w:t>
      </w:r>
      <w:r w:rsidRPr="00B35325">
        <w:rPr>
          <w:sz w:val="20"/>
          <w:szCs w:val="20"/>
        </w:rPr>
        <w:t xml:space="preserve"> M</w:t>
      </w:r>
      <w:r w:rsidR="00C66645" w:rsidRPr="00B35325">
        <w:rPr>
          <w:sz w:val="20"/>
          <w:szCs w:val="20"/>
        </w:rPr>
        <w:t>.</w:t>
      </w:r>
      <w:r w:rsidRPr="00B35325">
        <w:rPr>
          <w:sz w:val="20"/>
          <w:szCs w:val="20"/>
        </w:rPr>
        <w:t>, &amp; Perez, L</w:t>
      </w:r>
      <w:r w:rsidR="00C66645" w:rsidRPr="00B35325">
        <w:rPr>
          <w:sz w:val="20"/>
          <w:szCs w:val="20"/>
        </w:rPr>
        <w:t>.</w:t>
      </w:r>
      <w:r w:rsidRPr="00B35325">
        <w:rPr>
          <w:sz w:val="20"/>
          <w:szCs w:val="20"/>
        </w:rPr>
        <w:t xml:space="preserve"> P</w:t>
      </w:r>
      <w:r w:rsidR="00C66645" w:rsidRPr="00B35325">
        <w:rPr>
          <w:sz w:val="20"/>
          <w:szCs w:val="20"/>
        </w:rPr>
        <w:t>.</w:t>
      </w:r>
      <w:r w:rsidRPr="00B35325">
        <w:rPr>
          <w:sz w:val="20"/>
          <w:szCs w:val="20"/>
        </w:rPr>
        <w:t xml:space="preserve"> 2024</w:t>
      </w:r>
      <w:r w:rsidR="00C66645" w:rsidRPr="00B35325">
        <w:rPr>
          <w:sz w:val="20"/>
          <w:szCs w:val="20"/>
        </w:rPr>
        <w:t>.</w:t>
      </w:r>
      <w:r w:rsidRPr="00B35325">
        <w:rPr>
          <w:sz w:val="20"/>
          <w:szCs w:val="20"/>
        </w:rPr>
        <w:t xml:space="preserve"> Informal Settlement Upgrading and the Rise of Rental Housing in São Paulo, Brazil</w:t>
      </w:r>
      <w:r w:rsidR="00C66645" w:rsidRPr="00B35325">
        <w:rPr>
          <w:sz w:val="20"/>
          <w:szCs w:val="20"/>
        </w:rPr>
        <w:t>.</w:t>
      </w:r>
      <w:r w:rsidRPr="00B35325">
        <w:rPr>
          <w:sz w:val="20"/>
          <w:szCs w:val="20"/>
        </w:rPr>
        <w:t xml:space="preserve"> </w:t>
      </w:r>
      <w:r w:rsidRPr="00B35325">
        <w:rPr>
          <w:i/>
          <w:iCs/>
          <w:sz w:val="20"/>
          <w:szCs w:val="20"/>
        </w:rPr>
        <w:t>Journal of Planning Education and Research, 44</w:t>
      </w:r>
      <w:r w:rsidRPr="00B35325">
        <w:rPr>
          <w:sz w:val="20"/>
          <w:szCs w:val="20"/>
        </w:rPr>
        <w:t>(3), 1367–1385</w:t>
      </w:r>
      <w:r w:rsidR="00C66645" w:rsidRPr="00B35325">
        <w:rPr>
          <w:sz w:val="20"/>
          <w:szCs w:val="20"/>
        </w:rPr>
        <w:t>.</w:t>
      </w:r>
      <w:r w:rsidRPr="00B35325">
        <w:rPr>
          <w:sz w:val="20"/>
          <w:szCs w:val="20"/>
        </w:rPr>
        <w:t xml:space="preserve"> </w:t>
      </w:r>
      <w:hyperlink r:id="rId24" w:tgtFrame="_blank" w:history="1">
        <w:r w:rsidRPr="00B35325">
          <w:rPr>
            <w:rStyle w:val="Hyperlink"/>
            <w:sz w:val="20"/>
            <w:szCs w:val="20"/>
          </w:rPr>
          <w:t>https</w:t>
        </w:r>
        <w:r w:rsidR="005949EF" w:rsidRPr="00B35325">
          <w:rPr>
            <w:rStyle w:val="Hyperlink"/>
            <w:sz w:val="20"/>
            <w:szCs w:val="20"/>
          </w:rPr>
          <w:t>:</w:t>
        </w:r>
        <w:r w:rsidRPr="00B35325">
          <w:rPr>
            <w:rStyle w:val="Hyperlink"/>
            <w:sz w:val="20"/>
            <w:szCs w:val="20"/>
          </w:rPr>
          <w:t>//doi</w:t>
        </w:r>
        <w:r w:rsidR="00C66645" w:rsidRPr="00B35325">
          <w:rPr>
            <w:rStyle w:val="Hyperlink"/>
            <w:sz w:val="20"/>
            <w:szCs w:val="20"/>
          </w:rPr>
          <w:t>.</w:t>
        </w:r>
        <w:r w:rsidRPr="00B35325">
          <w:rPr>
            <w:rStyle w:val="Hyperlink"/>
            <w:sz w:val="20"/>
            <w:szCs w:val="20"/>
          </w:rPr>
          <w:t>org/10</w:t>
        </w:r>
        <w:r w:rsidR="00C66645" w:rsidRPr="00B35325">
          <w:rPr>
            <w:rStyle w:val="Hyperlink"/>
            <w:sz w:val="20"/>
            <w:szCs w:val="20"/>
          </w:rPr>
          <w:t>.</w:t>
        </w:r>
        <w:r w:rsidRPr="00B35325">
          <w:rPr>
            <w:rStyle w:val="Hyperlink"/>
            <w:sz w:val="20"/>
            <w:szCs w:val="20"/>
          </w:rPr>
          <w:t>1177/0739456x211065495</w:t>
        </w:r>
      </w:hyperlink>
    </w:p>
    <w:p w14:paraId="35E72F51" w14:textId="309D0C0C" w:rsidR="005B7F3E" w:rsidRPr="00B35325" w:rsidRDefault="005B7F3E" w:rsidP="00600729">
      <w:pPr>
        <w:pStyle w:val="NormalWeb"/>
        <w:numPr>
          <w:ilvl w:val="0"/>
          <w:numId w:val="6"/>
        </w:numPr>
        <w:spacing w:before="0" w:beforeAutospacing="0" w:after="0" w:afterAutospacing="0"/>
        <w:jc w:val="both"/>
        <w:rPr>
          <w:sz w:val="20"/>
          <w:szCs w:val="20"/>
        </w:rPr>
      </w:pPr>
      <w:r w:rsidRPr="00B35325">
        <w:rPr>
          <w:sz w:val="20"/>
          <w:szCs w:val="20"/>
        </w:rPr>
        <w:t>UN-Habitat</w:t>
      </w:r>
      <w:r w:rsidR="00C66645" w:rsidRPr="00B35325">
        <w:rPr>
          <w:sz w:val="20"/>
          <w:szCs w:val="20"/>
        </w:rPr>
        <w:t>.</w:t>
      </w:r>
      <w:r w:rsidRPr="00B35325">
        <w:rPr>
          <w:sz w:val="20"/>
          <w:szCs w:val="20"/>
        </w:rPr>
        <w:t xml:space="preserve"> 2005</w:t>
      </w:r>
      <w:r w:rsidR="00C66645" w:rsidRPr="00B35325">
        <w:rPr>
          <w:sz w:val="20"/>
          <w:szCs w:val="20"/>
        </w:rPr>
        <w:t>.</w:t>
      </w:r>
      <w:r w:rsidRPr="00B35325">
        <w:rPr>
          <w:sz w:val="20"/>
          <w:szCs w:val="20"/>
        </w:rPr>
        <w:t xml:space="preserve"> </w:t>
      </w:r>
      <w:r w:rsidRPr="00B35325">
        <w:rPr>
          <w:i/>
          <w:iCs/>
          <w:sz w:val="20"/>
          <w:szCs w:val="20"/>
        </w:rPr>
        <w:t>Financing Urban Shelter</w:t>
      </w:r>
      <w:r w:rsidR="005949EF" w:rsidRPr="00B35325">
        <w:rPr>
          <w:i/>
          <w:iCs/>
          <w:sz w:val="20"/>
          <w:szCs w:val="20"/>
        </w:rPr>
        <w:t>:</w:t>
      </w:r>
      <w:r w:rsidRPr="00B35325">
        <w:rPr>
          <w:i/>
          <w:iCs/>
          <w:sz w:val="20"/>
          <w:szCs w:val="20"/>
        </w:rPr>
        <w:t xml:space="preserve"> Global Report on Human Settlements 2005</w:t>
      </w:r>
      <w:r w:rsidR="00C66645" w:rsidRPr="00B35325">
        <w:rPr>
          <w:sz w:val="20"/>
          <w:szCs w:val="20"/>
        </w:rPr>
        <w:t>.</w:t>
      </w:r>
      <w:r w:rsidRPr="00B35325">
        <w:rPr>
          <w:sz w:val="20"/>
          <w:szCs w:val="20"/>
        </w:rPr>
        <w:t xml:space="preserve"> </w:t>
      </w:r>
      <w:hyperlink r:id="rId25" w:tgtFrame="_blank" w:history="1">
        <w:r w:rsidRPr="00B35325">
          <w:rPr>
            <w:rStyle w:val="Hyperlink"/>
            <w:sz w:val="20"/>
            <w:szCs w:val="20"/>
          </w:rPr>
          <w:t>https</w:t>
        </w:r>
        <w:r w:rsidR="005949EF" w:rsidRPr="00B35325">
          <w:rPr>
            <w:rStyle w:val="Hyperlink"/>
            <w:sz w:val="20"/>
            <w:szCs w:val="20"/>
          </w:rPr>
          <w:t>:</w:t>
        </w:r>
        <w:r w:rsidRPr="00B35325">
          <w:rPr>
            <w:rStyle w:val="Hyperlink"/>
            <w:sz w:val="20"/>
            <w:szCs w:val="20"/>
          </w:rPr>
          <w:t>//doi</w:t>
        </w:r>
        <w:r w:rsidR="00C66645" w:rsidRPr="00B35325">
          <w:rPr>
            <w:rStyle w:val="Hyperlink"/>
            <w:sz w:val="20"/>
            <w:szCs w:val="20"/>
          </w:rPr>
          <w:t>.</w:t>
        </w:r>
        <w:r w:rsidRPr="00B35325">
          <w:rPr>
            <w:rStyle w:val="Hyperlink"/>
            <w:sz w:val="20"/>
            <w:szCs w:val="20"/>
          </w:rPr>
          <w:t>org/10</w:t>
        </w:r>
        <w:r w:rsidR="00C66645" w:rsidRPr="00B35325">
          <w:rPr>
            <w:rStyle w:val="Hyperlink"/>
            <w:sz w:val="20"/>
            <w:szCs w:val="20"/>
          </w:rPr>
          <w:t>.</w:t>
        </w:r>
        <w:r w:rsidRPr="00B35325">
          <w:rPr>
            <w:rStyle w:val="Hyperlink"/>
            <w:sz w:val="20"/>
            <w:szCs w:val="20"/>
          </w:rPr>
          <w:t>4324/9781849771337</w:t>
        </w:r>
      </w:hyperlink>
    </w:p>
    <w:p w14:paraId="010EFDB0" w14:textId="21395B70" w:rsidR="005B7F3E" w:rsidRPr="00B35325" w:rsidRDefault="005B7F3E" w:rsidP="00600729">
      <w:pPr>
        <w:pStyle w:val="NormalWeb"/>
        <w:numPr>
          <w:ilvl w:val="0"/>
          <w:numId w:val="6"/>
        </w:numPr>
        <w:spacing w:before="0" w:beforeAutospacing="0" w:after="0" w:afterAutospacing="0"/>
        <w:jc w:val="both"/>
        <w:rPr>
          <w:sz w:val="20"/>
          <w:szCs w:val="20"/>
        </w:rPr>
      </w:pPr>
      <w:r w:rsidRPr="00B35325">
        <w:rPr>
          <w:sz w:val="20"/>
          <w:szCs w:val="20"/>
        </w:rPr>
        <w:t>Un‐Habitat</w:t>
      </w:r>
      <w:r w:rsidR="00C66645" w:rsidRPr="00B35325">
        <w:rPr>
          <w:sz w:val="20"/>
          <w:szCs w:val="20"/>
        </w:rPr>
        <w:t>.</w:t>
      </w:r>
      <w:r w:rsidRPr="00B35325">
        <w:rPr>
          <w:sz w:val="20"/>
          <w:szCs w:val="20"/>
        </w:rPr>
        <w:t xml:space="preserve"> 2003</w:t>
      </w:r>
      <w:r w:rsidR="00C66645" w:rsidRPr="00B35325">
        <w:rPr>
          <w:sz w:val="20"/>
          <w:szCs w:val="20"/>
        </w:rPr>
        <w:t>.</w:t>
      </w:r>
      <w:r w:rsidRPr="00B35325">
        <w:rPr>
          <w:sz w:val="20"/>
          <w:szCs w:val="20"/>
        </w:rPr>
        <w:t xml:space="preserve"> The Challenge of Slums</w:t>
      </w:r>
      <w:r w:rsidR="005949EF" w:rsidRPr="00B35325">
        <w:rPr>
          <w:sz w:val="20"/>
          <w:szCs w:val="20"/>
        </w:rPr>
        <w:t>:</w:t>
      </w:r>
      <w:r w:rsidRPr="00B35325">
        <w:rPr>
          <w:sz w:val="20"/>
          <w:szCs w:val="20"/>
        </w:rPr>
        <w:t xml:space="preserve"> Global Report on Human Settlements 2003</w:t>
      </w:r>
      <w:r w:rsidR="00C66645" w:rsidRPr="00B35325">
        <w:rPr>
          <w:sz w:val="20"/>
          <w:szCs w:val="20"/>
        </w:rPr>
        <w:t>.</w:t>
      </w:r>
      <w:r w:rsidRPr="00B35325">
        <w:rPr>
          <w:sz w:val="20"/>
          <w:szCs w:val="20"/>
        </w:rPr>
        <w:t xml:space="preserve"> </w:t>
      </w:r>
      <w:r w:rsidRPr="00B35325">
        <w:rPr>
          <w:i/>
          <w:iCs/>
          <w:sz w:val="20"/>
          <w:szCs w:val="20"/>
        </w:rPr>
        <w:t>London</w:t>
      </w:r>
      <w:r w:rsidR="005949EF" w:rsidRPr="00B35325">
        <w:rPr>
          <w:i/>
          <w:iCs/>
          <w:sz w:val="20"/>
          <w:szCs w:val="20"/>
        </w:rPr>
        <w:t>:</w:t>
      </w:r>
      <w:r w:rsidRPr="00B35325">
        <w:rPr>
          <w:i/>
          <w:iCs/>
          <w:sz w:val="20"/>
          <w:szCs w:val="20"/>
        </w:rPr>
        <w:t xml:space="preserve"> Earthscan 2003</w:t>
      </w:r>
      <w:r w:rsidR="00C66645" w:rsidRPr="00B35325">
        <w:rPr>
          <w:sz w:val="20"/>
          <w:szCs w:val="20"/>
        </w:rPr>
        <w:t>.</w:t>
      </w:r>
      <w:r w:rsidRPr="00B35325">
        <w:rPr>
          <w:sz w:val="20"/>
          <w:szCs w:val="20"/>
        </w:rPr>
        <w:t xml:space="preserve"> </w:t>
      </w:r>
      <w:hyperlink r:id="rId26" w:tgtFrame="_blank" w:history="1">
        <w:r w:rsidRPr="00B35325">
          <w:rPr>
            <w:rStyle w:val="Hyperlink"/>
            <w:sz w:val="20"/>
            <w:szCs w:val="20"/>
          </w:rPr>
          <w:t>https</w:t>
        </w:r>
        <w:r w:rsidR="005949EF" w:rsidRPr="00B35325">
          <w:rPr>
            <w:rStyle w:val="Hyperlink"/>
            <w:sz w:val="20"/>
            <w:szCs w:val="20"/>
          </w:rPr>
          <w:t>:</w:t>
        </w:r>
        <w:r w:rsidRPr="00B35325">
          <w:rPr>
            <w:rStyle w:val="Hyperlink"/>
            <w:sz w:val="20"/>
            <w:szCs w:val="20"/>
          </w:rPr>
          <w:t>//doi</w:t>
        </w:r>
        <w:r w:rsidR="00C66645" w:rsidRPr="00B35325">
          <w:rPr>
            <w:rStyle w:val="Hyperlink"/>
            <w:sz w:val="20"/>
            <w:szCs w:val="20"/>
          </w:rPr>
          <w:t>.</w:t>
        </w:r>
        <w:r w:rsidRPr="00B35325">
          <w:rPr>
            <w:rStyle w:val="Hyperlink"/>
            <w:sz w:val="20"/>
            <w:szCs w:val="20"/>
          </w:rPr>
          <w:t>org/10</w:t>
        </w:r>
        <w:r w:rsidR="00C66645" w:rsidRPr="00B35325">
          <w:rPr>
            <w:rStyle w:val="Hyperlink"/>
            <w:sz w:val="20"/>
            <w:szCs w:val="20"/>
          </w:rPr>
          <w:t>.</w:t>
        </w:r>
        <w:r w:rsidRPr="00B35325">
          <w:rPr>
            <w:rStyle w:val="Hyperlink"/>
            <w:sz w:val="20"/>
            <w:szCs w:val="20"/>
          </w:rPr>
          <w:t>1108/meq</w:t>
        </w:r>
        <w:r w:rsidR="00C66645" w:rsidRPr="00B35325">
          <w:rPr>
            <w:rStyle w:val="Hyperlink"/>
            <w:sz w:val="20"/>
            <w:szCs w:val="20"/>
          </w:rPr>
          <w:t>.</w:t>
        </w:r>
        <w:r w:rsidRPr="00B35325">
          <w:rPr>
            <w:rStyle w:val="Hyperlink"/>
            <w:sz w:val="20"/>
            <w:szCs w:val="20"/>
          </w:rPr>
          <w:t>2004</w:t>
        </w:r>
        <w:r w:rsidR="00C66645" w:rsidRPr="00B35325">
          <w:rPr>
            <w:rStyle w:val="Hyperlink"/>
            <w:sz w:val="20"/>
            <w:szCs w:val="20"/>
          </w:rPr>
          <w:t>.</w:t>
        </w:r>
        <w:r w:rsidRPr="00B35325">
          <w:rPr>
            <w:rStyle w:val="Hyperlink"/>
            <w:sz w:val="20"/>
            <w:szCs w:val="20"/>
          </w:rPr>
          <w:t>15</w:t>
        </w:r>
        <w:r w:rsidR="00C66645" w:rsidRPr="00B35325">
          <w:rPr>
            <w:rStyle w:val="Hyperlink"/>
            <w:sz w:val="20"/>
            <w:szCs w:val="20"/>
          </w:rPr>
          <w:t>.</w:t>
        </w:r>
        <w:r w:rsidRPr="00B35325">
          <w:rPr>
            <w:rStyle w:val="Hyperlink"/>
            <w:sz w:val="20"/>
            <w:szCs w:val="20"/>
          </w:rPr>
          <w:t>3</w:t>
        </w:r>
        <w:r w:rsidR="00C66645" w:rsidRPr="00B35325">
          <w:rPr>
            <w:rStyle w:val="Hyperlink"/>
            <w:sz w:val="20"/>
            <w:szCs w:val="20"/>
          </w:rPr>
          <w:t>.</w:t>
        </w:r>
        <w:r w:rsidRPr="00B35325">
          <w:rPr>
            <w:rStyle w:val="Hyperlink"/>
            <w:sz w:val="20"/>
            <w:szCs w:val="20"/>
          </w:rPr>
          <w:t>337</w:t>
        </w:r>
        <w:r w:rsidR="00C66645" w:rsidRPr="00B35325">
          <w:rPr>
            <w:rStyle w:val="Hyperlink"/>
            <w:sz w:val="20"/>
            <w:szCs w:val="20"/>
          </w:rPr>
          <w:t>.</w:t>
        </w:r>
        <w:r w:rsidRPr="00B35325">
          <w:rPr>
            <w:rStyle w:val="Hyperlink"/>
            <w:sz w:val="20"/>
            <w:szCs w:val="20"/>
          </w:rPr>
          <w:t>3</w:t>
        </w:r>
      </w:hyperlink>
    </w:p>
    <w:sectPr w:rsidR="005B7F3E" w:rsidRPr="00B35325" w:rsidSect="00E4796D">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B3BD9" w14:textId="77777777" w:rsidR="00793DC9" w:rsidRDefault="00793DC9" w:rsidP="00297899">
      <w:pPr>
        <w:spacing w:after="0" w:line="240" w:lineRule="auto"/>
      </w:pPr>
      <w:r>
        <w:separator/>
      </w:r>
    </w:p>
  </w:endnote>
  <w:endnote w:type="continuationSeparator" w:id="0">
    <w:p w14:paraId="7448BF5D" w14:textId="77777777" w:rsidR="00793DC9" w:rsidRDefault="00793DC9" w:rsidP="00297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B39CB" w14:textId="77777777" w:rsidR="00793DC9" w:rsidRDefault="00793DC9" w:rsidP="00297899">
      <w:pPr>
        <w:spacing w:after="0" w:line="240" w:lineRule="auto"/>
      </w:pPr>
      <w:r>
        <w:separator/>
      </w:r>
    </w:p>
  </w:footnote>
  <w:footnote w:type="continuationSeparator" w:id="0">
    <w:p w14:paraId="346EA519" w14:textId="77777777" w:rsidR="00793DC9" w:rsidRDefault="00793DC9" w:rsidP="002978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0081F"/>
    <w:multiLevelType w:val="hybridMultilevel"/>
    <w:tmpl w:val="68C6D8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62A595B"/>
    <w:multiLevelType w:val="multilevel"/>
    <w:tmpl w:val="5BF4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C600A6"/>
    <w:multiLevelType w:val="multilevel"/>
    <w:tmpl w:val="37F62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8A3E0B"/>
    <w:multiLevelType w:val="multilevel"/>
    <w:tmpl w:val="F252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2076BC"/>
    <w:multiLevelType w:val="multilevel"/>
    <w:tmpl w:val="045219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E77C87"/>
    <w:multiLevelType w:val="hybridMultilevel"/>
    <w:tmpl w:val="27C2C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B664D3"/>
    <w:multiLevelType w:val="multilevel"/>
    <w:tmpl w:val="A34E6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457C94"/>
    <w:multiLevelType w:val="multilevel"/>
    <w:tmpl w:val="1A78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CD2AE2"/>
    <w:multiLevelType w:val="multilevel"/>
    <w:tmpl w:val="D922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5201DF"/>
    <w:multiLevelType w:val="hybridMultilevel"/>
    <w:tmpl w:val="293E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395064">
    <w:abstractNumId w:val="8"/>
  </w:num>
  <w:num w:numId="2" w16cid:durableId="1757480324">
    <w:abstractNumId w:val="5"/>
  </w:num>
  <w:num w:numId="3" w16cid:durableId="1602492675">
    <w:abstractNumId w:val="4"/>
  </w:num>
  <w:num w:numId="4" w16cid:durableId="1137527537">
    <w:abstractNumId w:val="3"/>
  </w:num>
  <w:num w:numId="5" w16cid:durableId="1773739863">
    <w:abstractNumId w:val="0"/>
  </w:num>
  <w:num w:numId="6" w16cid:durableId="916287091">
    <w:abstractNumId w:val="9"/>
  </w:num>
  <w:num w:numId="7" w16cid:durableId="702051228">
    <w:abstractNumId w:val="6"/>
  </w:num>
  <w:num w:numId="8" w16cid:durableId="653147371">
    <w:abstractNumId w:val="7"/>
  </w:num>
  <w:num w:numId="9" w16cid:durableId="1037509605">
    <w:abstractNumId w:val="1"/>
  </w:num>
  <w:num w:numId="10" w16cid:durableId="123516094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9ets5arzt5ssvewzf6590sxvxetpvd9er0z&quot;&gt;sarbandar Library&lt;record-ids&gt;&lt;item&gt;1&lt;/item&gt;&lt;item&gt;4&lt;/item&gt;&lt;item&gt;5&lt;/item&gt;&lt;item&gt;7&lt;/item&gt;&lt;item&gt;9&lt;/item&gt;&lt;item&gt;10&lt;/item&gt;&lt;item&gt;12&lt;/item&gt;&lt;item&gt;13&lt;/item&gt;&lt;/record-ids&gt;&lt;/item&gt;&lt;/Libraries&gt;"/>
    <w:docVar w:name="EN.UseJSCitationFormat" w:val="False"/>
  </w:docVars>
  <w:rsids>
    <w:rsidRoot w:val="009E7226"/>
    <w:rsid w:val="000102C1"/>
    <w:rsid w:val="000110C5"/>
    <w:rsid w:val="00013166"/>
    <w:rsid w:val="00013DAA"/>
    <w:rsid w:val="00033E0D"/>
    <w:rsid w:val="00040F0B"/>
    <w:rsid w:val="00080A9A"/>
    <w:rsid w:val="00096C08"/>
    <w:rsid w:val="000A1AAA"/>
    <w:rsid w:val="000C40D1"/>
    <w:rsid w:val="000C4597"/>
    <w:rsid w:val="000D11E0"/>
    <w:rsid w:val="000D5935"/>
    <w:rsid w:val="000E0EFD"/>
    <w:rsid w:val="000E498C"/>
    <w:rsid w:val="000E6688"/>
    <w:rsid w:val="001015CE"/>
    <w:rsid w:val="00127519"/>
    <w:rsid w:val="0013532A"/>
    <w:rsid w:val="00142738"/>
    <w:rsid w:val="00143C5A"/>
    <w:rsid w:val="0014658F"/>
    <w:rsid w:val="00150405"/>
    <w:rsid w:val="0015582C"/>
    <w:rsid w:val="00156F82"/>
    <w:rsid w:val="0017430B"/>
    <w:rsid w:val="00175310"/>
    <w:rsid w:val="00184367"/>
    <w:rsid w:val="001A1A35"/>
    <w:rsid w:val="001A21B8"/>
    <w:rsid w:val="001C4BBC"/>
    <w:rsid w:val="001C5762"/>
    <w:rsid w:val="001E7FCA"/>
    <w:rsid w:val="001F7839"/>
    <w:rsid w:val="00206C13"/>
    <w:rsid w:val="0021241A"/>
    <w:rsid w:val="00233CF4"/>
    <w:rsid w:val="00237130"/>
    <w:rsid w:val="002513E6"/>
    <w:rsid w:val="00290282"/>
    <w:rsid w:val="00292E35"/>
    <w:rsid w:val="00297899"/>
    <w:rsid w:val="002A6573"/>
    <w:rsid w:val="002E70CA"/>
    <w:rsid w:val="00301940"/>
    <w:rsid w:val="003053E8"/>
    <w:rsid w:val="00321469"/>
    <w:rsid w:val="00326020"/>
    <w:rsid w:val="00333E35"/>
    <w:rsid w:val="00350726"/>
    <w:rsid w:val="00355120"/>
    <w:rsid w:val="00356FA0"/>
    <w:rsid w:val="003727B8"/>
    <w:rsid w:val="003936BF"/>
    <w:rsid w:val="003A605E"/>
    <w:rsid w:val="003B047F"/>
    <w:rsid w:val="003B0AEA"/>
    <w:rsid w:val="003B3337"/>
    <w:rsid w:val="003B4C78"/>
    <w:rsid w:val="003D14CB"/>
    <w:rsid w:val="003D6263"/>
    <w:rsid w:val="003F3018"/>
    <w:rsid w:val="003F5CD7"/>
    <w:rsid w:val="004106B9"/>
    <w:rsid w:val="00437E0D"/>
    <w:rsid w:val="00440054"/>
    <w:rsid w:val="00441E67"/>
    <w:rsid w:val="00447680"/>
    <w:rsid w:val="00450F9C"/>
    <w:rsid w:val="00476B4B"/>
    <w:rsid w:val="00484D1A"/>
    <w:rsid w:val="004A2A9C"/>
    <w:rsid w:val="004E078C"/>
    <w:rsid w:val="004F63B5"/>
    <w:rsid w:val="00505D18"/>
    <w:rsid w:val="00507546"/>
    <w:rsid w:val="00520703"/>
    <w:rsid w:val="0052348C"/>
    <w:rsid w:val="00525DFA"/>
    <w:rsid w:val="00526B7B"/>
    <w:rsid w:val="005360E1"/>
    <w:rsid w:val="00541959"/>
    <w:rsid w:val="0054340C"/>
    <w:rsid w:val="00543DB0"/>
    <w:rsid w:val="00546CE0"/>
    <w:rsid w:val="00566AC6"/>
    <w:rsid w:val="00572A8A"/>
    <w:rsid w:val="005757EA"/>
    <w:rsid w:val="00580CF4"/>
    <w:rsid w:val="00582AF0"/>
    <w:rsid w:val="00585567"/>
    <w:rsid w:val="0059418D"/>
    <w:rsid w:val="005949EF"/>
    <w:rsid w:val="005A093C"/>
    <w:rsid w:val="005B6F1E"/>
    <w:rsid w:val="005B7840"/>
    <w:rsid w:val="005B7F3E"/>
    <w:rsid w:val="005D4542"/>
    <w:rsid w:val="005E09E0"/>
    <w:rsid w:val="005F712B"/>
    <w:rsid w:val="00600729"/>
    <w:rsid w:val="0060446F"/>
    <w:rsid w:val="00633560"/>
    <w:rsid w:val="006370C2"/>
    <w:rsid w:val="00647138"/>
    <w:rsid w:val="00650ADA"/>
    <w:rsid w:val="00695B33"/>
    <w:rsid w:val="006B402B"/>
    <w:rsid w:val="006C085B"/>
    <w:rsid w:val="006E30DC"/>
    <w:rsid w:val="006E707E"/>
    <w:rsid w:val="0070431E"/>
    <w:rsid w:val="00706542"/>
    <w:rsid w:val="00711799"/>
    <w:rsid w:val="00724991"/>
    <w:rsid w:val="00731B48"/>
    <w:rsid w:val="007333E5"/>
    <w:rsid w:val="00734A0D"/>
    <w:rsid w:val="007409F8"/>
    <w:rsid w:val="00744454"/>
    <w:rsid w:val="00753D6D"/>
    <w:rsid w:val="00754D43"/>
    <w:rsid w:val="00757601"/>
    <w:rsid w:val="0077028E"/>
    <w:rsid w:val="007703ED"/>
    <w:rsid w:val="00770ED6"/>
    <w:rsid w:val="00793DC9"/>
    <w:rsid w:val="007A2A51"/>
    <w:rsid w:val="007A3453"/>
    <w:rsid w:val="007B3995"/>
    <w:rsid w:val="007C69D5"/>
    <w:rsid w:val="007D7260"/>
    <w:rsid w:val="007E0149"/>
    <w:rsid w:val="007E58D4"/>
    <w:rsid w:val="007F13D0"/>
    <w:rsid w:val="00801A42"/>
    <w:rsid w:val="00811DF3"/>
    <w:rsid w:val="008127D1"/>
    <w:rsid w:val="0082214A"/>
    <w:rsid w:val="0082661E"/>
    <w:rsid w:val="00826D67"/>
    <w:rsid w:val="00830BA2"/>
    <w:rsid w:val="00837E4D"/>
    <w:rsid w:val="00841E40"/>
    <w:rsid w:val="008426D4"/>
    <w:rsid w:val="00862519"/>
    <w:rsid w:val="00882148"/>
    <w:rsid w:val="008A181B"/>
    <w:rsid w:val="008B5B8E"/>
    <w:rsid w:val="008C7596"/>
    <w:rsid w:val="008D0CD2"/>
    <w:rsid w:val="008D4C0E"/>
    <w:rsid w:val="008F239A"/>
    <w:rsid w:val="008F4297"/>
    <w:rsid w:val="008F4B43"/>
    <w:rsid w:val="008F6EA2"/>
    <w:rsid w:val="0090350E"/>
    <w:rsid w:val="00916EA7"/>
    <w:rsid w:val="00931B36"/>
    <w:rsid w:val="009354A7"/>
    <w:rsid w:val="00940E16"/>
    <w:rsid w:val="00944B05"/>
    <w:rsid w:val="00947BD8"/>
    <w:rsid w:val="0095773D"/>
    <w:rsid w:val="00983481"/>
    <w:rsid w:val="00992A2E"/>
    <w:rsid w:val="009940EF"/>
    <w:rsid w:val="009C7E69"/>
    <w:rsid w:val="009D7DD8"/>
    <w:rsid w:val="009E006B"/>
    <w:rsid w:val="009E545C"/>
    <w:rsid w:val="009E7226"/>
    <w:rsid w:val="00A01D87"/>
    <w:rsid w:val="00A371EA"/>
    <w:rsid w:val="00A37F1F"/>
    <w:rsid w:val="00A40B21"/>
    <w:rsid w:val="00A40C1B"/>
    <w:rsid w:val="00A4531A"/>
    <w:rsid w:val="00A7744D"/>
    <w:rsid w:val="00A85EEC"/>
    <w:rsid w:val="00A9738E"/>
    <w:rsid w:val="00AA07F5"/>
    <w:rsid w:val="00AD161A"/>
    <w:rsid w:val="00AF1DE5"/>
    <w:rsid w:val="00B1064E"/>
    <w:rsid w:val="00B12630"/>
    <w:rsid w:val="00B131C4"/>
    <w:rsid w:val="00B2471C"/>
    <w:rsid w:val="00B35325"/>
    <w:rsid w:val="00B35E80"/>
    <w:rsid w:val="00B4444E"/>
    <w:rsid w:val="00B46CB2"/>
    <w:rsid w:val="00B7324C"/>
    <w:rsid w:val="00B75D7E"/>
    <w:rsid w:val="00B9489C"/>
    <w:rsid w:val="00BB1107"/>
    <w:rsid w:val="00BC6A33"/>
    <w:rsid w:val="00BE4658"/>
    <w:rsid w:val="00C14720"/>
    <w:rsid w:val="00C21437"/>
    <w:rsid w:val="00C26CD7"/>
    <w:rsid w:val="00C32307"/>
    <w:rsid w:val="00C349E2"/>
    <w:rsid w:val="00C56BD3"/>
    <w:rsid w:val="00C66528"/>
    <w:rsid w:val="00C66645"/>
    <w:rsid w:val="00C87D87"/>
    <w:rsid w:val="00CA6173"/>
    <w:rsid w:val="00CE6170"/>
    <w:rsid w:val="00CF4193"/>
    <w:rsid w:val="00CF7C82"/>
    <w:rsid w:val="00D17A96"/>
    <w:rsid w:val="00D2704A"/>
    <w:rsid w:val="00D33041"/>
    <w:rsid w:val="00D37798"/>
    <w:rsid w:val="00D402BC"/>
    <w:rsid w:val="00D60693"/>
    <w:rsid w:val="00DA2A29"/>
    <w:rsid w:val="00DC3469"/>
    <w:rsid w:val="00DD71A3"/>
    <w:rsid w:val="00DE33C4"/>
    <w:rsid w:val="00DF5090"/>
    <w:rsid w:val="00E05429"/>
    <w:rsid w:val="00E0677C"/>
    <w:rsid w:val="00E1123D"/>
    <w:rsid w:val="00E12697"/>
    <w:rsid w:val="00E222AA"/>
    <w:rsid w:val="00E260E6"/>
    <w:rsid w:val="00E324FA"/>
    <w:rsid w:val="00E40295"/>
    <w:rsid w:val="00E4796D"/>
    <w:rsid w:val="00E55CC1"/>
    <w:rsid w:val="00E57BCF"/>
    <w:rsid w:val="00E926B7"/>
    <w:rsid w:val="00EA32BF"/>
    <w:rsid w:val="00EA45FA"/>
    <w:rsid w:val="00ED5D42"/>
    <w:rsid w:val="00EF321D"/>
    <w:rsid w:val="00F013ED"/>
    <w:rsid w:val="00F103B7"/>
    <w:rsid w:val="00F1129E"/>
    <w:rsid w:val="00F365E8"/>
    <w:rsid w:val="00F40E86"/>
    <w:rsid w:val="00F51182"/>
    <w:rsid w:val="00F5274D"/>
    <w:rsid w:val="00F57BA3"/>
    <w:rsid w:val="00F726FE"/>
    <w:rsid w:val="00F7343F"/>
    <w:rsid w:val="00F77626"/>
    <w:rsid w:val="00FA6B78"/>
    <w:rsid w:val="00FB72B6"/>
    <w:rsid w:val="00FC253C"/>
    <w:rsid w:val="00FD7B6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B5F80"/>
  <w15:chartTrackingRefBased/>
  <w15:docId w15:val="{34A1AF0A-15C3-4B09-A3F5-83450A806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fa-IR"/>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B4B"/>
    <w:pPr>
      <w:bidi/>
    </w:pPr>
    <w:rPr>
      <w:rFonts w:asciiTheme="minorBidi" w:hAnsiTheme="minorBidi" w:cs="B Nazanin"/>
      <w:szCs w:val="26"/>
    </w:rPr>
  </w:style>
  <w:style w:type="paragraph" w:styleId="Heading1">
    <w:name w:val="heading 1"/>
    <w:basedOn w:val="Normal"/>
    <w:next w:val="Heading2"/>
    <w:link w:val="Heading1Char"/>
    <w:autoRedefine/>
    <w:uiPriority w:val="9"/>
    <w:qFormat/>
    <w:rsid w:val="00476B4B"/>
    <w:pPr>
      <w:keepNext/>
      <w:keepLines/>
      <w:spacing w:before="240" w:after="0"/>
      <w:outlineLvl w:val="0"/>
    </w:pPr>
    <w:rPr>
      <w:rFonts w:eastAsiaTheme="majorEastAsia"/>
      <w:bCs/>
      <w:sz w:val="32"/>
      <w:szCs w:val="28"/>
    </w:rPr>
  </w:style>
  <w:style w:type="paragraph" w:styleId="Heading2">
    <w:name w:val="heading 2"/>
    <w:basedOn w:val="Normal"/>
    <w:next w:val="Normal"/>
    <w:link w:val="Heading2Char"/>
    <w:autoRedefine/>
    <w:uiPriority w:val="9"/>
    <w:unhideWhenUsed/>
    <w:qFormat/>
    <w:rsid w:val="00476B4B"/>
    <w:pPr>
      <w:keepNext/>
      <w:keepLines/>
      <w:spacing w:before="40" w:after="0"/>
      <w:outlineLvl w:val="1"/>
    </w:pPr>
    <w:rPr>
      <w:rFonts w:asciiTheme="majorHAnsi" w:eastAsiaTheme="majorEastAsia" w:hAnsiTheme="majorHAnsi"/>
      <w:bCs/>
      <w:sz w:val="26"/>
      <w:szCs w:val="24"/>
    </w:rPr>
  </w:style>
  <w:style w:type="paragraph" w:styleId="Heading3">
    <w:name w:val="heading 3"/>
    <w:basedOn w:val="Normal"/>
    <w:next w:val="Normal"/>
    <w:link w:val="Heading3Char"/>
    <w:uiPriority w:val="9"/>
    <w:unhideWhenUsed/>
    <w:qFormat/>
    <w:rsid w:val="007D72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D726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B4B"/>
    <w:rPr>
      <w:rFonts w:asciiTheme="minorBidi" w:eastAsiaTheme="majorEastAsia" w:hAnsiTheme="minorBidi" w:cs="B Nazanin"/>
      <w:bCs/>
      <w:sz w:val="32"/>
      <w:szCs w:val="28"/>
    </w:rPr>
  </w:style>
  <w:style w:type="character" w:customStyle="1" w:styleId="Heading2Char">
    <w:name w:val="Heading 2 Char"/>
    <w:basedOn w:val="DefaultParagraphFont"/>
    <w:link w:val="Heading2"/>
    <w:uiPriority w:val="9"/>
    <w:rsid w:val="00476B4B"/>
    <w:rPr>
      <w:rFonts w:asciiTheme="majorHAnsi" w:eastAsiaTheme="majorEastAsia" w:hAnsiTheme="majorHAnsi" w:cs="B Nazanin"/>
      <w:bCs/>
      <w:sz w:val="26"/>
      <w:szCs w:val="24"/>
    </w:rPr>
  </w:style>
  <w:style w:type="character" w:customStyle="1" w:styleId="ng-star-inserted">
    <w:name w:val="ng-star-inserted"/>
    <w:basedOn w:val="DefaultParagraphFont"/>
    <w:rsid w:val="009E7226"/>
  </w:style>
  <w:style w:type="paragraph" w:customStyle="1" w:styleId="ng-star-inserted1">
    <w:name w:val="ng-star-inserted1"/>
    <w:basedOn w:val="Normal"/>
    <w:rsid w:val="009E7226"/>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734A0D"/>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34A0D"/>
    <w:rPr>
      <w:b/>
      <w:bCs/>
    </w:rPr>
  </w:style>
  <w:style w:type="character" w:customStyle="1" w:styleId="citation-9">
    <w:name w:val="citation-9"/>
    <w:basedOn w:val="DefaultParagraphFont"/>
    <w:rsid w:val="00734A0D"/>
  </w:style>
  <w:style w:type="character" w:customStyle="1" w:styleId="citation-8">
    <w:name w:val="citation-8"/>
    <w:basedOn w:val="DefaultParagraphFont"/>
    <w:rsid w:val="00734A0D"/>
  </w:style>
  <w:style w:type="table" w:styleId="TableGrid">
    <w:name w:val="Table Grid"/>
    <w:basedOn w:val="TableNormal"/>
    <w:uiPriority w:val="39"/>
    <w:rsid w:val="00AD1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D726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D7260"/>
    <w:rPr>
      <w:rFonts w:asciiTheme="majorHAnsi" w:eastAsiaTheme="majorEastAsia" w:hAnsiTheme="majorHAnsi" w:cstheme="majorBidi"/>
      <w:i/>
      <w:iCs/>
      <w:color w:val="2F5496" w:themeColor="accent1" w:themeShade="BF"/>
      <w:szCs w:val="26"/>
    </w:rPr>
  </w:style>
  <w:style w:type="paragraph" w:customStyle="1" w:styleId="msonormal0">
    <w:name w:val="msonormal"/>
    <w:basedOn w:val="Normal"/>
    <w:rsid w:val="007D7260"/>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7D7260"/>
    <w:rPr>
      <w:color w:val="0000FF"/>
      <w:u w:val="single"/>
    </w:rPr>
  </w:style>
  <w:style w:type="character" w:styleId="FollowedHyperlink">
    <w:name w:val="FollowedHyperlink"/>
    <w:basedOn w:val="DefaultParagraphFont"/>
    <w:uiPriority w:val="99"/>
    <w:semiHidden/>
    <w:unhideWhenUsed/>
    <w:rsid w:val="007D7260"/>
    <w:rPr>
      <w:color w:val="800080"/>
      <w:u w:val="single"/>
    </w:rPr>
  </w:style>
  <w:style w:type="character" w:styleId="CommentReference">
    <w:name w:val="annotation reference"/>
    <w:basedOn w:val="DefaultParagraphFont"/>
    <w:uiPriority w:val="99"/>
    <w:semiHidden/>
    <w:unhideWhenUsed/>
    <w:rsid w:val="00C14720"/>
    <w:rPr>
      <w:sz w:val="16"/>
      <w:szCs w:val="16"/>
    </w:rPr>
  </w:style>
  <w:style w:type="paragraph" w:styleId="CommentText">
    <w:name w:val="annotation text"/>
    <w:basedOn w:val="Normal"/>
    <w:link w:val="CommentTextChar"/>
    <w:uiPriority w:val="99"/>
    <w:unhideWhenUsed/>
    <w:rsid w:val="00C14720"/>
    <w:pPr>
      <w:spacing w:line="240" w:lineRule="auto"/>
    </w:pPr>
    <w:rPr>
      <w:sz w:val="20"/>
      <w:szCs w:val="20"/>
    </w:rPr>
  </w:style>
  <w:style w:type="character" w:customStyle="1" w:styleId="CommentTextChar">
    <w:name w:val="Comment Text Char"/>
    <w:basedOn w:val="DefaultParagraphFont"/>
    <w:link w:val="CommentText"/>
    <w:uiPriority w:val="99"/>
    <w:rsid w:val="00C14720"/>
    <w:rPr>
      <w:rFonts w:asciiTheme="minorBidi" w:hAnsiTheme="minorBidi" w:cs="B Nazanin"/>
      <w:sz w:val="20"/>
      <w:szCs w:val="20"/>
    </w:rPr>
  </w:style>
  <w:style w:type="paragraph" w:styleId="CommentSubject">
    <w:name w:val="annotation subject"/>
    <w:basedOn w:val="CommentText"/>
    <w:next w:val="CommentText"/>
    <w:link w:val="CommentSubjectChar"/>
    <w:uiPriority w:val="99"/>
    <w:semiHidden/>
    <w:unhideWhenUsed/>
    <w:rsid w:val="00C14720"/>
    <w:rPr>
      <w:b/>
      <w:bCs/>
    </w:rPr>
  </w:style>
  <w:style w:type="character" w:customStyle="1" w:styleId="CommentSubjectChar">
    <w:name w:val="Comment Subject Char"/>
    <w:basedOn w:val="CommentTextChar"/>
    <w:link w:val="CommentSubject"/>
    <w:uiPriority w:val="99"/>
    <w:semiHidden/>
    <w:rsid w:val="00C14720"/>
    <w:rPr>
      <w:rFonts w:asciiTheme="minorBidi" w:hAnsiTheme="minorBidi" w:cs="B Nazanin"/>
      <w:b/>
      <w:bCs/>
      <w:sz w:val="20"/>
      <w:szCs w:val="20"/>
    </w:rPr>
  </w:style>
  <w:style w:type="paragraph" w:styleId="ListParagraph">
    <w:name w:val="List Paragraph"/>
    <w:basedOn w:val="Normal"/>
    <w:uiPriority w:val="34"/>
    <w:qFormat/>
    <w:rsid w:val="00297899"/>
    <w:pPr>
      <w:ind w:left="720"/>
      <w:contextualSpacing/>
    </w:pPr>
  </w:style>
  <w:style w:type="paragraph" w:styleId="Header">
    <w:name w:val="header"/>
    <w:basedOn w:val="Normal"/>
    <w:link w:val="HeaderChar"/>
    <w:uiPriority w:val="99"/>
    <w:unhideWhenUsed/>
    <w:rsid w:val="002978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899"/>
    <w:rPr>
      <w:rFonts w:asciiTheme="minorBidi" w:hAnsiTheme="minorBidi" w:cs="B Nazanin"/>
      <w:szCs w:val="26"/>
    </w:rPr>
  </w:style>
  <w:style w:type="paragraph" w:styleId="Footer">
    <w:name w:val="footer"/>
    <w:basedOn w:val="Normal"/>
    <w:link w:val="FooterChar"/>
    <w:uiPriority w:val="99"/>
    <w:unhideWhenUsed/>
    <w:rsid w:val="002978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899"/>
    <w:rPr>
      <w:rFonts w:asciiTheme="minorBidi" w:hAnsiTheme="minorBidi" w:cs="B Nazanin"/>
      <w:szCs w:val="26"/>
    </w:rPr>
  </w:style>
  <w:style w:type="paragraph" w:customStyle="1" w:styleId="EndNoteBibliographyTitle">
    <w:name w:val="EndNote Bibliography Title"/>
    <w:basedOn w:val="Normal"/>
    <w:link w:val="EndNoteBibliographyTitleChar"/>
    <w:rsid w:val="00711799"/>
    <w:pPr>
      <w:spacing w:after="0"/>
      <w:jc w:val="center"/>
    </w:pPr>
    <w:rPr>
      <w:rFonts w:ascii="Arial" w:hAnsi="Arial" w:cs="Arial"/>
      <w:noProof/>
    </w:rPr>
  </w:style>
  <w:style w:type="character" w:customStyle="1" w:styleId="EndNoteBibliographyTitleChar">
    <w:name w:val="EndNote Bibliography Title Char"/>
    <w:basedOn w:val="DefaultParagraphFont"/>
    <w:link w:val="EndNoteBibliographyTitle"/>
    <w:rsid w:val="00711799"/>
    <w:rPr>
      <w:rFonts w:ascii="Arial" w:hAnsi="Arial" w:cs="Arial"/>
      <w:noProof/>
      <w:szCs w:val="26"/>
    </w:rPr>
  </w:style>
  <w:style w:type="paragraph" w:customStyle="1" w:styleId="EndNoteBibliography">
    <w:name w:val="EndNote Bibliography"/>
    <w:basedOn w:val="Normal"/>
    <w:link w:val="EndNoteBibliographyChar"/>
    <w:rsid w:val="00711799"/>
    <w:pPr>
      <w:spacing w:line="240" w:lineRule="auto"/>
      <w:jc w:val="both"/>
    </w:pPr>
    <w:rPr>
      <w:rFonts w:ascii="Arial" w:hAnsi="Arial" w:cs="Arial"/>
      <w:noProof/>
    </w:rPr>
  </w:style>
  <w:style w:type="character" w:customStyle="1" w:styleId="EndNoteBibliographyChar">
    <w:name w:val="EndNote Bibliography Char"/>
    <w:basedOn w:val="DefaultParagraphFont"/>
    <w:link w:val="EndNoteBibliography"/>
    <w:rsid w:val="00711799"/>
    <w:rPr>
      <w:rFonts w:ascii="Arial" w:hAnsi="Arial" w:cs="Arial"/>
      <w:noProof/>
      <w:szCs w:val="26"/>
    </w:rPr>
  </w:style>
  <w:style w:type="character" w:styleId="UnresolvedMention">
    <w:name w:val="Unresolved Mention"/>
    <w:basedOn w:val="DefaultParagraphFont"/>
    <w:uiPriority w:val="99"/>
    <w:semiHidden/>
    <w:unhideWhenUsed/>
    <w:rsid w:val="00711799"/>
    <w:rPr>
      <w:color w:val="605E5C"/>
      <w:shd w:val="clear" w:color="auto" w:fill="E1DFDD"/>
    </w:rPr>
  </w:style>
  <w:style w:type="table" w:styleId="PlainTable2">
    <w:name w:val="Plain Table 2"/>
    <w:basedOn w:val="TableNormal"/>
    <w:uiPriority w:val="42"/>
    <w:rsid w:val="00AF1DE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Accent1">
    <w:name w:val="Grid Table 4 Accent 1"/>
    <w:basedOn w:val="TableNormal"/>
    <w:uiPriority w:val="49"/>
    <w:rsid w:val="00AF1DE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5">
    <w:name w:val="Grid Table 1 Light Accent 5"/>
    <w:basedOn w:val="TableNormal"/>
    <w:uiPriority w:val="46"/>
    <w:rsid w:val="00AF1DE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citation-58">
    <w:name w:val="citation-58"/>
    <w:basedOn w:val="DefaultParagraphFont"/>
    <w:rsid w:val="00143C5A"/>
  </w:style>
  <w:style w:type="character" w:customStyle="1" w:styleId="citation-57">
    <w:name w:val="citation-57"/>
    <w:basedOn w:val="DefaultParagraphFont"/>
    <w:rsid w:val="00143C5A"/>
  </w:style>
  <w:style w:type="character" w:customStyle="1" w:styleId="citation-56">
    <w:name w:val="citation-56"/>
    <w:basedOn w:val="DefaultParagraphFont"/>
    <w:rsid w:val="00143C5A"/>
  </w:style>
  <w:style w:type="character" w:customStyle="1" w:styleId="citation-55">
    <w:name w:val="citation-55"/>
    <w:basedOn w:val="DefaultParagraphFont"/>
    <w:rsid w:val="00143C5A"/>
  </w:style>
  <w:style w:type="character" w:customStyle="1" w:styleId="citation-54">
    <w:name w:val="citation-54"/>
    <w:basedOn w:val="DefaultParagraphFont"/>
    <w:rsid w:val="00143C5A"/>
  </w:style>
  <w:style w:type="character" w:customStyle="1" w:styleId="citation-53">
    <w:name w:val="citation-53"/>
    <w:basedOn w:val="DefaultParagraphFont"/>
    <w:rsid w:val="00143C5A"/>
  </w:style>
  <w:style w:type="character" w:customStyle="1" w:styleId="citation-52">
    <w:name w:val="citation-52"/>
    <w:basedOn w:val="DefaultParagraphFont"/>
    <w:rsid w:val="00143C5A"/>
  </w:style>
  <w:style w:type="character" w:customStyle="1" w:styleId="citation-51">
    <w:name w:val="citation-51"/>
    <w:basedOn w:val="DefaultParagraphFont"/>
    <w:rsid w:val="00143C5A"/>
  </w:style>
  <w:style w:type="character" w:customStyle="1" w:styleId="citation-50">
    <w:name w:val="citation-50"/>
    <w:basedOn w:val="DefaultParagraphFont"/>
    <w:rsid w:val="00143C5A"/>
  </w:style>
  <w:style w:type="character" w:customStyle="1" w:styleId="citation-127">
    <w:name w:val="citation-127"/>
    <w:basedOn w:val="DefaultParagraphFont"/>
    <w:rsid w:val="00695B33"/>
  </w:style>
  <w:style w:type="character" w:customStyle="1" w:styleId="citation-126">
    <w:name w:val="citation-126"/>
    <w:basedOn w:val="DefaultParagraphFont"/>
    <w:rsid w:val="00695B33"/>
  </w:style>
  <w:style w:type="character" w:customStyle="1" w:styleId="citation-125">
    <w:name w:val="citation-125"/>
    <w:basedOn w:val="DefaultParagraphFont"/>
    <w:rsid w:val="00695B33"/>
  </w:style>
  <w:style w:type="character" w:customStyle="1" w:styleId="citation-124">
    <w:name w:val="citation-124"/>
    <w:basedOn w:val="DefaultParagraphFont"/>
    <w:rsid w:val="00695B33"/>
  </w:style>
  <w:style w:type="character" w:customStyle="1" w:styleId="citation-123">
    <w:name w:val="citation-123"/>
    <w:basedOn w:val="DefaultParagraphFont"/>
    <w:rsid w:val="00695B33"/>
  </w:style>
  <w:style w:type="character" w:customStyle="1" w:styleId="citation-122">
    <w:name w:val="citation-122"/>
    <w:basedOn w:val="DefaultParagraphFont"/>
    <w:rsid w:val="00695B33"/>
  </w:style>
  <w:style w:type="character" w:customStyle="1" w:styleId="citation-121">
    <w:name w:val="citation-121"/>
    <w:basedOn w:val="DefaultParagraphFont"/>
    <w:rsid w:val="00695B33"/>
  </w:style>
  <w:style w:type="character" w:customStyle="1" w:styleId="citation-120">
    <w:name w:val="citation-120"/>
    <w:basedOn w:val="DefaultParagraphFont"/>
    <w:rsid w:val="00695B33"/>
  </w:style>
  <w:style w:type="character" w:customStyle="1" w:styleId="citation-119">
    <w:name w:val="citation-119"/>
    <w:basedOn w:val="DefaultParagraphFont"/>
    <w:rsid w:val="00695B33"/>
  </w:style>
  <w:style w:type="table" w:styleId="PlainTable4">
    <w:name w:val="Plain Table 4"/>
    <w:basedOn w:val="TableNormal"/>
    <w:uiPriority w:val="44"/>
    <w:rsid w:val="0021241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7925">
      <w:bodyDiv w:val="1"/>
      <w:marLeft w:val="0"/>
      <w:marRight w:val="0"/>
      <w:marTop w:val="0"/>
      <w:marBottom w:val="0"/>
      <w:divBdr>
        <w:top w:val="none" w:sz="0" w:space="0" w:color="auto"/>
        <w:left w:val="none" w:sz="0" w:space="0" w:color="auto"/>
        <w:bottom w:val="none" w:sz="0" w:space="0" w:color="auto"/>
        <w:right w:val="none" w:sz="0" w:space="0" w:color="auto"/>
      </w:divBdr>
      <w:divsChild>
        <w:div w:id="685521347">
          <w:marLeft w:val="0"/>
          <w:marRight w:val="0"/>
          <w:marTop w:val="0"/>
          <w:marBottom w:val="0"/>
          <w:divBdr>
            <w:top w:val="single" w:sz="2" w:space="0" w:color="E5E7EB"/>
            <w:left w:val="single" w:sz="2" w:space="0" w:color="E5E7EB"/>
            <w:bottom w:val="single" w:sz="2" w:space="0" w:color="E5E7EB"/>
            <w:right w:val="single" w:sz="2" w:space="0" w:color="E5E7EB"/>
          </w:divBdr>
          <w:divsChild>
            <w:div w:id="1115562801">
              <w:marLeft w:val="0"/>
              <w:marRight w:val="0"/>
              <w:marTop w:val="0"/>
              <w:marBottom w:val="0"/>
              <w:divBdr>
                <w:top w:val="none" w:sz="0" w:space="0" w:color="auto"/>
                <w:left w:val="none" w:sz="0" w:space="0" w:color="auto"/>
                <w:bottom w:val="none" w:sz="0" w:space="0" w:color="auto"/>
                <w:right w:val="none" w:sz="0" w:space="0" w:color="auto"/>
              </w:divBdr>
            </w:div>
          </w:divsChild>
        </w:div>
        <w:div w:id="1194684891">
          <w:marLeft w:val="0"/>
          <w:marRight w:val="0"/>
          <w:marTop w:val="0"/>
          <w:marBottom w:val="0"/>
          <w:divBdr>
            <w:top w:val="single" w:sz="2" w:space="0" w:color="E5E7EB"/>
            <w:left w:val="single" w:sz="2" w:space="0" w:color="E5E7EB"/>
            <w:bottom w:val="single" w:sz="2" w:space="0" w:color="E5E7EB"/>
            <w:right w:val="single" w:sz="2" w:space="0" w:color="E5E7EB"/>
          </w:divBdr>
          <w:divsChild>
            <w:div w:id="165545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942786">
      <w:bodyDiv w:val="1"/>
      <w:marLeft w:val="0"/>
      <w:marRight w:val="0"/>
      <w:marTop w:val="0"/>
      <w:marBottom w:val="0"/>
      <w:divBdr>
        <w:top w:val="none" w:sz="0" w:space="0" w:color="auto"/>
        <w:left w:val="none" w:sz="0" w:space="0" w:color="auto"/>
        <w:bottom w:val="none" w:sz="0" w:space="0" w:color="auto"/>
        <w:right w:val="none" w:sz="0" w:space="0" w:color="auto"/>
      </w:divBdr>
    </w:div>
    <w:div w:id="361171664">
      <w:bodyDiv w:val="1"/>
      <w:marLeft w:val="0"/>
      <w:marRight w:val="0"/>
      <w:marTop w:val="0"/>
      <w:marBottom w:val="0"/>
      <w:divBdr>
        <w:top w:val="none" w:sz="0" w:space="0" w:color="auto"/>
        <w:left w:val="none" w:sz="0" w:space="0" w:color="auto"/>
        <w:bottom w:val="none" w:sz="0" w:space="0" w:color="auto"/>
        <w:right w:val="none" w:sz="0" w:space="0" w:color="auto"/>
      </w:divBdr>
      <w:divsChild>
        <w:div w:id="702365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1808536">
      <w:bodyDiv w:val="1"/>
      <w:marLeft w:val="0"/>
      <w:marRight w:val="0"/>
      <w:marTop w:val="0"/>
      <w:marBottom w:val="0"/>
      <w:divBdr>
        <w:top w:val="none" w:sz="0" w:space="0" w:color="auto"/>
        <w:left w:val="none" w:sz="0" w:space="0" w:color="auto"/>
        <w:bottom w:val="none" w:sz="0" w:space="0" w:color="auto"/>
        <w:right w:val="none" w:sz="0" w:space="0" w:color="auto"/>
      </w:divBdr>
    </w:div>
    <w:div w:id="522405953">
      <w:bodyDiv w:val="1"/>
      <w:marLeft w:val="0"/>
      <w:marRight w:val="0"/>
      <w:marTop w:val="0"/>
      <w:marBottom w:val="0"/>
      <w:divBdr>
        <w:top w:val="none" w:sz="0" w:space="0" w:color="auto"/>
        <w:left w:val="none" w:sz="0" w:space="0" w:color="auto"/>
        <w:bottom w:val="none" w:sz="0" w:space="0" w:color="auto"/>
        <w:right w:val="none" w:sz="0" w:space="0" w:color="auto"/>
      </w:divBdr>
    </w:div>
    <w:div w:id="547499661">
      <w:bodyDiv w:val="1"/>
      <w:marLeft w:val="0"/>
      <w:marRight w:val="0"/>
      <w:marTop w:val="0"/>
      <w:marBottom w:val="0"/>
      <w:divBdr>
        <w:top w:val="none" w:sz="0" w:space="0" w:color="auto"/>
        <w:left w:val="none" w:sz="0" w:space="0" w:color="auto"/>
        <w:bottom w:val="none" w:sz="0" w:space="0" w:color="auto"/>
        <w:right w:val="none" w:sz="0" w:space="0" w:color="auto"/>
      </w:divBdr>
    </w:div>
    <w:div w:id="597251647">
      <w:bodyDiv w:val="1"/>
      <w:marLeft w:val="0"/>
      <w:marRight w:val="0"/>
      <w:marTop w:val="0"/>
      <w:marBottom w:val="0"/>
      <w:divBdr>
        <w:top w:val="none" w:sz="0" w:space="0" w:color="auto"/>
        <w:left w:val="none" w:sz="0" w:space="0" w:color="auto"/>
        <w:bottom w:val="none" w:sz="0" w:space="0" w:color="auto"/>
        <w:right w:val="none" w:sz="0" w:space="0" w:color="auto"/>
      </w:divBdr>
    </w:div>
    <w:div w:id="650401871">
      <w:bodyDiv w:val="1"/>
      <w:marLeft w:val="0"/>
      <w:marRight w:val="0"/>
      <w:marTop w:val="0"/>
      <w:marBottom w:val="0"/>
      <w:divBdr>
        <w:top w:val="none" w:sz="0" w:space="0" w:color="auto"/>
        <w:left w:val="none" w:sz="0" w:space="0" w:color="auto"/>
        <w:bottom w:val="none" w:sz="0" w:space="0" w:color="auto"/>
        <w:right w:val="none" w:sz="0" w:space="0" w:color="auto"/>
      </w:divBdr>
    </w:div>
    <w:div w:id="677150515">
      <w:bodyDiv w:val="1"/>
      <w:marLeft w:val="0"/>
      <w:marRight w:val="0"/>
      <w:marTop w:val="0"/>
      <w:marBottom w:val="0"/>
      <w:divBdr>
        <w:top w:val="none" w:sz="0" w:space="0" w:color="auto"/>
        <w:left w:val="none" w:sz="0" w:space="0" w:color="auto"/>
        <w:bottom w:val="none" w:sz="0" w:space="0" w:color="auto"/>
        <w:right w:val="none" w:sz="0" w:space="0" w:color="auto"/>
      </w:divBdr>
    </w:div>
    <w:div w:id="693380922">
      <w:bodyDiv w:val="1"/>
      <w:marLeft w:val="0"/>
      <w:marRight w:val="0"/>
      <w:marTop w:val="0"/>
      <w:marBottom w:val="0"/>
      <w:divBdr>
        <w:top w:val="none" w:sz="0" w:space="0" w:color="auto"/>
        <w:left w:val="none" w:sz="0" w:space="0" w:color="auto"/>
        <w:bottom w:val="none" w:sz="0" w:space="0" w:color="auto"/>
        <w:right w:val="none" w:sz="0" w:space="0" w:color="auto"/>
      </w:divBdr>
    </w:div>
    <w:div w:id="731806088">
      <w:bodyDiv w:val="1"/>
      <w:marLeft w:val="0"/>
      <w:marRight w:val="0"/>
      <w:marTop w:val="0"/>
      <w:marBottom w:val="0"/>
      <w:divBdr>
        <w:top w:val="none" w:sz="0" w:space="0" w:color="auto"/>
        <w:left w:val="none" w:sz="0" w:space="0" w:color="auto"/>
        <w:bottom w:val="none" w:sz="0" w:space="0" w:color="auto"/>
        <w:right w:val="none" w:sz="0" w:space="0" w:color="auto"/>
      </w:divBdr>
    </w:div>
    <w:div w:id="792138058">
      <w:bodyDiv w:val="1"/>
      <w:marLeft w:val="0"/>
      <w:marRight w:val="0"/>
      <w:marTop w:val="0"/>
      <w:marBottom w:val="0"/>
      <w:divBdr>
        <w:top w:val="none" w:sz="0" w:space="0" w:color="auto"/>
        <w:left w:val="none" w:sz="0" w:space="0" w:color="auto"/>
        <w:bottom w:val="none" w:sz="0" w:space="0" w:color="auto"/>
        <w:right w:val="none" w:sz="0" w:space="0" w:color="auto"/>
      </w:divBdr>
    </w:div>
    <w:div w:id="921446562">
      <w:bodyDiv w:val="1"/>
      <w:marLeft w:val="0"/>
      <w:marRight w:val="0"/>
      <w:marTop w:val="0"/>
      <w:marBottom w:val="0"/>
      <w:divBdr>
        <w:top w:val="none" w:sz="0" w:space="0" w:color="auto"/>
        <w:left w:val="none" w:sz="0" w:space="0" w:color="auto"/>
        <w:bottom w:val="none" w:sz="0" w:space="0" w:color="auto"/>
        <w:right w:val="none" w:sz="0" w:space="0" w:color="auto"/>
      </w:divBdr>
    </w:div>
    <w:div w:id="1002391172">
      <w:bodyDiv w:val="1"/>
      <w:marLeft w:val="0"/>
      <w:marRight w:val="0"/>
      <w:marTop w:val="0"/>
      <w:marBottom w:val="0"/>
      <w:divBdr>
        <w:top w:val="none" w:sz="0" w:space="0" w:color="auto"/>
        <w:left w:val="none" w:sz="0" w:space="0" w:color="auto"/>
        <w:bottom w:val="none" w:sz="0" w:space="0" w:color="auto"/>
        <w:right w:val="none" w:sz="0" w:space="0" w:color="auto"/>
      </w:divBdr>
    </w:div>
    <w:div w:id="1020669548">
      <w:bodyDiv w:val="1"/>
      <w:marLeft w:val="0"/>
      <w:marRight w:val="0"/>
      <w:marTop w:val="0"/>
      <w:marBottom w:val="0"/>
      <w:divBdr>
        <w:top w:val="none" w:sz="0" w:space="0" w:color="auto"/>
        <w:left w:val="none" w:sz="0" w:space="0" w:color="auto"/>
        <w:bottom w:val="none" w:sz="0" w:space="0" w:color="auto"/>
        <w:right w:val="none" w:sz="0" w:space="0" w:color="auto"/>
      </w:divBdr>
    </w:div>
    <w:div w:id="1073044857">
      <w:bodyDiv w:val="1"/>
      <w:marLeft w:val="0"/>
      <w:marRight w:val="0"/>
      <w:marTop w:val="0"/>
      <w:marBottom w:val="0"/>
      <w:divBdr>
        <w:top w:val="none" w:sz="0" w:space="0" w:color="auto"/>
        <w:left w:val="none" w:sz="0" w:space="0" w:color="auto"/>
        <w:bottom w:val="none" w:sz="0" w:space="0" w:color="auto"/>
        <w:right w:val="none" w:sz="0" w:space="0" w:color="auto"/>
      </w:divBdr>
    </w:div>
    <w:div w:id="1090927471">
      <w:bodyDiv w:val="1"/>
      <w:marLeft w:val="0"/>
      <w:marRight w:val="0"/>
      <w:marTop w:val="0"/>
      <w:marBottom w:val="0"/>
      <w:divBdr>
        <w:top w:val="none" w:sz="0" w:space="0" w:color="auto"/>
        <w:left w:val="none" w:sz="0" w:space="0" w:color="auto"/>
        <w:bottom w:val="none" w:sz="0" w:space="0" w:color="auto"/>
        <w:right w:val="none" w:sz="0" w:space="0" w:color="auto"/>
      </w:divBdr>
    </w:div>
    <w:div w:id="1315336739">
      <w:bodyDiv w:val="1"/>
      <w:marLeft w:val="0"/>
      <w:marRight w:val="0"/>
      <w:marTop w:val="0"/>
      <w:marBottom w:val="0"/>
      <w:divBdr>
        <w:top w:val="none" w:sz="0" w:space="0" w:color="auto"/>
        <w:left w:val="none" w:sz="0" w:space="0" w:color="auto"/>
        <w:bottom w:val="none" w:sz="0" w:space="0" w:color="auto"/>
        <w:right w:val="none" w:sz="0" w:space="0" w:color="auto"/>
      </w:divBdr>
    </w:div>
    <w:div w:id="1330137185">
      <w:bodyDiv w:val="1"/>
      <w:marLeft w:val="0"/>
      <w:marRight w:val="0"/>
      <w:marTop w:val="0"/>
      <w:marBottom w:val="0"/>
      <w:divBdr>
        <w:top w:val="none" w:sz="0" w:space="0" w:color="auto"/>
        <w:left w:val="none" w:sz="0" w:space="0" w:color="auto"/>
        <w:bottom w:val="none" w:sz="0" w:space="0" w:color="auto"/>
        <w:right w:val="none" w:sz="0" w:space="0" w:color="auto"/>
      </w:divBdr>
    </w:div>
    <w:div w:id="1343970793">
      <w:bodyDiv w:val="1"/>
      <w:marLeft w:val="0"/>
      <w:marRight w:val="0"/>
      <w:marTop w:val="0"/>
      <w:marBottom w:val="0"/>
      <w:divBdr>
        <w:top w:val="none" w:sz="0" w:space="0" w:color="auto"/>
        <w:left w:val="none" w:sz="0" w:space="0" w:color="auto"/>
        <w:bottom w:val="none" w:sz="0" w:space="0" w:color="auto"/>
        <w:right w:val="none" w:sz="0" w:space="0" w:color="auto"/>
      </w:divBdr>
    </w:div>
    <w:div w:id="1378047680">
      <w:bodyDiv w:val="1"/>
      <w:marLeft w:val="0"/>
      <w:marRight w:val="0"/>
      <w:marTop w:val="0"/>
      <w:marBottom w:val="0"/>
      <w:divBdr>
        <w:top w:val="none" w:sz="0" w:space="0" w:color="auto"/>
        <w:left w:val="none" w:sz="0" w:space="0" w:color="auto"/>
        <w:bottom w:val="none" w:sz="0" w:space="0" w:color="auto"/>
        <w:right w:val="none" w:sz="0" w:space="0" w:color="auto"/>
      </w:divBdr>
    </w:div>
    <w:div w:id="1426802499">
      <w:bodyDiv w:val="1"/>
      <w:marLeft w:val="0"/>
      <w:marRight w:val="0"/>
      <w:marTop w:val="0"/>
      <w:marBottom w:val="0"/>
      <w:divBdr>
        <w:top w:val="none" w:sz="0" w:space="0" w:color="auto"/>
        <w:left w:val="none" w:sz="0" w:space="0" w:color="auto"/>
        <w:bottom w:val="none" w:sz="0" w:space="0" w:color="auto"/>
        <w:right w:val="none" w:sz="0" w:space="0" w:color="auto"/>
      </w:divBdr>
    </w:div>
    <w:div w:id="1439985140">
      <w:bodyDiv w:val="1"/>
      <w:marLeft w:val="0"/>
      <w:marRight w:val="0"/>
      <w:marTop w:val="0"/>
      <w:marBottom w:val="0"/>
      <w:divBdr>
        <w:top w:val="none" w:sz="0" w:space="0" w:color="auto"/>
        <w:left w:val="none" w:sz="0" w:space="0" w:color="auto"/>
        <w:bottom w:val="none" w:sz="0" w:space="0" w:color="auto"/>
        <w:right w:val="none" w:sz="0" w:space="0" w:color="auto"/>
      </w:divBdr>
    </w:div>
    <w:div w:id="1508207085">
      <w:bodyDiv w:val="1"/>
      <w:marLeft w:val="0"/>
      <w:marRight w:val="0"/>
      <w:marTop w:val="0"/>
      <w:marBottom w:val="0"/>
      <w:divBdr>
        <w:top w:val="none" w:sz="0" w:space="0" w:color="auto"/>
        <w:left w:val="none" w:sz="0" w:space="0" w:color="auto"/>
        <w:bottom w:val="none" w:sz="0" w:space="0" w:color="auto"/>
        <w:right w:val="none" w:sz="0" w:space="0" w:color="auto"/>
      </w:divBdr>
    </w:div>
    <w:div w:id="1512833564">
      <w:bodyDiv w:val="1"/>
      <w:marLeft w:val="0"/>
      <w:marRight w:val="0"/>
      <w:marTop w:val="0"/>
      <w:marBottom w:val="0"/>
      <w:divBdr>
        <w:top w:val="none" w:sz="0" w:space="0" w:color="auto"/>
        <w:left w:val="none" w:sz="0" w:space="0" w:color="auto"/>
        <w:bottom w:val="none" w:sz="0" w:space="0" w:color="auto"/>
        <w:right w:val="none" w:sz="0" w:space="0" w:color="auto"/>
      </w:divBdr>
      <w:divsChild>
        <w:div w:id="145442630">
          <w:marLeft w:val="0"/>
          <w:marRight w:val="0"/>
          <w:marTop w:val="0"/>
          <w:marBottom w:val="0"/>
          <w:divBdr>
            <w:top w:val="single" w:sz="2" w:space="0" w:color="E5E7EB"/>
            <w:left w:val="single" w:sz="2" w:space="0" w:color="E5E7EB"/>
            <w:bottom w:val="single" w:sz="2" w:space="0" w:color="E5E7EB"/>
            <w:right w:val="single" w:sz="2" w:space="0" w:color="E5E7EB"/>
          </w:divBdr>
          <w:divsChild>
            <w:div w:id="901258819">
              <w:marLeft w:val="0"/>
              <w:marRight w:val="0"/>
              <w:marTop w:val="0"/>
              <w:marBottom w:val="0"/>
              <w:divBdr>
                <w:top w:val="none" w:sz="0" w:space="0" w:color="auto"/>
                <w:left w:val="none" w:sz="0" w:space="0" w:color="auto"/>
                <w:bottom w:val="none" w:sz="0" w:space="0" w:color="auto"/>
                <w:right w:val="none" w:sz="0" w:space="0" w:color="auto"/>
              </w:divBdr>
            </w:div>
          </w:divsChild>
        </w:div>
        <w:div w:id="840581495">
          <w:marLeft w:val="0"/>
          <w:marRight w:val="0"/>
          <w:marTop w:val="0"/>
          <w:marBottom w:val="0"/>
          <w:divBdr>
            <w:top w:val="single" w:sz="2" w:space="0" w:color="E5E7EB"/>
            <w:left w:val="single" w:sz="2" w:space="0" w:color="E5E7EB"/>
            <w:bottom w:val="single" w:sz="2" w:space="0" w:color="E5E7EB"/>
            <w:right w:val="single" w:sz="2" w:space="0" w:color="E5E7EB"/>
          </w:divBdr>
          <w:divsChild>
            <w:div w:id="98646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15099">
      <w:bodyDiv w:val="1"/>
      <w:marLeft w:val="0"/>
      <w:marRight w:val="0"/>
      <w:marTop w:val="0"/>
      <w:marBottom w:val="0"/>
      <w:divBdr>
        <w:top w:val="none" w:sz="0" w:space="0" w:color="auto"/>
        <w:left w:val="none" w:sz="0" w:space="0" w:color="auto"/>
        <w:bottom w:val="none" w:sz="0" w:space="0" w:color="auto"/>
        <w:right w:val="none" w:sz="0" w:space="0" w:color="auto"/>
      </w:divBdr>
    </w:div>
    <w:div w:id="1611888984">
      <w:bodyDiv w:val="1"/>
      <w:marLeft w:val="0"/>
      <w:marRight w:val="0"/>
      <w:marTop w:val="0"/>
      <w:marBottom w:val="0"/>
      <w:divBdr>
        <w:top w:val="none" w:sz="0" w:space="0" w:color="auto"/>
        <w:left w:val="none" w:sz="0" w:space="0" w:color="auto"/>
        <w:bottom w:val="none" w:sz="0" w:space="0" w:color="auto"/>
        <w:right w:val="none" w:sz="0" w:space="0" w:color="auto"/>
      </w:divBdr>
    </w:div>
    <w:div w:id="1681005034">
      <w:bodyDiv w:val="1"/>
      <w:marLeft w:val="0"/>
      <w:marRight w:val="0"/>
      <w:marTop w:val="0"/>
      <w:marBottom w:val="0"/>
      <w:divBdr>
        <w:top w:val="none" w:sz="0" w:space="0" w:color="auto"/>
        <w:left w:val="none" w:sz="0" w:space="0" w:color="auto"/>
        <w:bottom w:val="none" w:sz="0" w:space="0" w:color="auto"/>
        <w:right w:val="none" w:sz="0" w:space="0" w:color="auto"/>
      </w:divBdr>
      <w:divsChild>
        <w:div w:id="1621910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599789">
      <w:bodyDiv w:val="1"/>
      <w:marLeft w:val="0"/>
      <w:marRight w:val="0"/>
      <w:marTop w:val="0"/>
      <w:marBottom w:val="0"/>
      <w:divBdr>
        <w:top w:val="none" w:sz="0" w:space="0" w:color="auto"/>
        <w:left w:val="none" w:sz="0" w:space="0" w:color="auto"/>
        <w:bottom w:val="none" w:sz="0" w:space="0" w:color="auto"/>
        <w:right w:val="none" w:sz="0" w:space="0" w:color="auto"/>
      </w:divBdr>
    </w:div>
    <w:div w:id="1907765192">
      <w:bodyDiv w:val="1"/>
      <w:marLeft w:val="0"/>
      <w:marRight w:val="0"/>
      <w:marTop w:val="0"/>
      <w:marBottom w:val="0"/>
      <w:divBdr>
        <w:top w:val="none" w:sz="0" w:space="0" w:color="auto"/>
        <w:left w:val="none" w:sz="0" w:space="0" w:color="auto"/>
        <w:bottom w:val="none" w:sz="0" w:space="0" w:color="auto"/>
        <w:right w:val="none" w:sz="0" w:space="0" w:color="auto"/>
      </w:divBdr>
    </w:div>
    <w:div w:id="1943563173">
      <w:bodyDiv w:val="1"/>
      <w:marLeft w:val="0"/>
      <w:marRight w:val="0"/>
      <w:marTop w:val="0"/>
      <w:marBottom w:val="0"/>
      <w:divBdr>
        <w:top w:val="none" w:sz="0" w:space="0" w:color="auto"/>
        <w:left w:val="none" w:sz="0" w:space="0" w:color="auto"/>
        <w:bottom w:val="none" w:sz="0" w:space="0" w:color="auto"/>
        <w:right w:val="none" w:sz="0" w:space="0" w:color="auto"/>
      </w:divBdr>
      <w:divsChild>
        <w:div w:id="2031445529">
          <w:marLeft w:val="0"/>
          <w:marRight w:val="0"/>
          <w:marTop w:val="0"/>
          <w:marBottom w:val="0"/>
          <w:divBdr>
            <w:top w:val="single" w:sz="2" w:space="0" w:color="E5E7EB"/>
            <w:left w:val="single" w:sz="2" w:space="0" w:color="E5E7EB"/>
            <w:bottom w:val="single" w:sz="2" w:space="0" w:color="E5E7EB"/>
            <w:right w:val="single" w:sz="2" w:space="0" w:color="E5E7EB"/>
          </w:divBdr>
          <w:divsChild>
            <w:div w:id="743525591">
              <w:marLeft w:val="0"/>
              <w:marRight w:val="0"/>
              <w:marTop w:val="240"/>
              <w:marBottom w:val="240"/>
              <w:divBdr>
                <w:top w:val="single" w:sz="2" w:space="0" w:color="E5E7EB"/>
                <w:left w:val="single" w:sz="2" w:space="0" w:color="E5E7EB"/>
                <w:bottom w:val="single" w:sz="2" w:space="0" w:color="E5E7EB"/>
                <w:right w:val="single" w:sz="2" w:space="0" w:color="E5E7EB"/>
              </w:divBdr>
              <w:divsChild>
                <w:div w:id="922761381">
                  <w:marLeft w:val="0"/>
                  <w:marRight w:val="0"/>
                  <w:marTop w:val="0"/>
                  <w:marBottom w:val="0"/>
                  <w:divBdr>
                    <w:top w:val="single" w:sz="2" w:space="0" w:color="E5E7EB"/>
                    <w:left w:val="single" w:sz="2" w:space="0" w:color="E5E7EB"/>
                    <w:bottom w:val="single" w:sz="2" w:space="0" w:color="E5E7EB"/>
                    <w:right w:val="single" w:sz="2" w:space="0" w:color="E5E7EB"/>
                  </w:divBdr>
                  <w:divsChild>
                    <w:div w:id="611790809">
                      <w:marLeft w:val="0"/>
                      <w:marRight w:val="0"/>
                      <w:marTop w:val="0"/>
                      <w:marBottom w:val="0"/>
                      <w:divBdr>
                        <w:top w:val="single" w:sz="2" w:space="0" w:color="E5E7EB"/>
                        <w:left w:val="single" w:sz="2" w:space="0" w:color="E5E7EB"/>
                        <w:bottom w:val="single" w:sz="2" w:space="0" w:color="E5E7EB"/>
                        <w:right w:val="single" w:sz="2" w:space="24" w:color="E5E7EB"/>
                      </w:divBdr>
                    </w:div>
                  </w:divsChild>
                </w:div>
              </w:divsChild>
            </w:div>
          </w:divsChild>
        </w:div>
      </w:divsChild>
    </w:div>
    <w:div w:id="1977906036">
      <w:bodyDiv w:val="1"/>
      <w:marLeft w:val="0"/>
      <w:marRight w:val="0"/>
      <w:marTop w:val="0"/>
      <w:marBottom w:val="0"/>
      <w:divBdr>
        <w:top w:val="none" w:sz="0" w:space="0" w:color="auto"/>
        <w:left w:val="none" w:sz="0" w:space="0" w:color="auto"/>
        <w:bottom w:val="none" w:sz="0" w:space="0" w:color="auto"/>
        <w:right w:val="none" w:sz="0" w:space="0" w:color="auto"/>
      </w:divBdr>
    </w:div>
    <w:div w:id="2026129313">
      <w:bodyDiv w:val="1"/>
      <w:marLeft w:val="0"/>
      <w:marRight w:val="0"/>
      <w:marTop w:val="0"/>
      <w:marBottom w:val="0"/>
      <w:divBdr>
        <w:top w:val="none" w:sz="0" w:space="0" w:color="auto"/>
        <w:left w:val="none" w:sz="0" w:space="0" w:color="auto"/>
        <w:bottom w:val="none" w:sz="0" w:space="0" w:color="auto"/>
        <w:right w:val="none" w:sz="0" w:space="0" w:color="auto"/>
      </w:divBdr>
    </w:div>
    <w:div w:id="210587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noo.rs/CUKl6" TargetMode="External"/><Relationship Id="rId26" Type="http://schemas.openxmlformats.org/officeDocument/2006/relationships/hyperlink" Target="https://doi.org/10.1108/meq.2004.15.3.337.3" TargetMode="External"/><Relationship Id="rId3" Type="http://schemas.openxmlformats.org/officeDocument/2006/relationships/styles" Target="styles.xml"/><Relationship Id="rId21" Type="http://schemas.openxmlformats.org/officeDocument/2006/relationships/hyperlink" Target="https://doi.org/10.1080/19463138.2021.1958336"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sid.ir/paper/490200/fa" TargetMode="External"/><Relationship Id="rId25" Type="http://schemas.openxmlformats.org/officeDocument/2006/relationships/hyperlink" Target="https://doi.org/10.4324/9781849771337"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rc.majlis.ir/fa/law/show/1255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1177/0739456x211065495"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doi.org/10.1630/095624701101285531"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sid.ir/paper/220185/f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yperlink" Target="https://doi.org/10.4337/9781035300037.0001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5C6D2-A191-4C8D-9652-02BF6343B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5024</Words>
  <Characters>28637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 yazdi</dc:creator>
  <cp:keywords/>
  <dc:description/>
  <cp:lastModifiedBy>afraa</cp:lastModifiedBy>
  <cp:revision>11</cp:revision>
  <cp:lastPrinted>2025-08-27T13:51:00Z</cp:lastPrinted>
  <dcterms:created xsi:type="dcterms:W3CDTF">2025-08-26T14:51:00Z</dcterms:created>
  <dcterms:modified xsi:type="dcterms:W3CDTF">2025-08-27T14:05:00Z</dcterms:modified>
</cp:coreProperties>
</file>